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488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023</w:t>
      </w:r>
      <w:r>
        <w:rPr>
          <w:rFonts w:hint="eastAsia"/>
          <w:b/>
          <w:sz w:val="32"/>
        </w:rPr>
        <w:t>—</w:t>
      </w:r>
      <w:r>
        <w:rPr>
          <w:b/>
          <w:sz w:val="32"/>
        </w:rPr>
        <w:t>2024</w:t>
      </w:r>
      <w:r>
        <w:rPr>
          <w:rFonts w:hint="eastAsia"/>
          <w:b/>
          <w:sz w:val="32"/>
        </w:rPr>
        <w:t>学年经管学院综测加分细则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276"/>
        <w:gridCol w:w="4757"/>
      </w:tblGrid>
      <w:tr w14:paraId="42DB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944A604">
            <w:p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考评项目</w:t>
            </w:r>
          </w:p>
        </w:tc>
        <w:tc>
          <w:tcPr>
            <w:tcW w:w="1134" w:type="dxa"/>
          </w:tcPr>
          <w:p w14:paraId="63C058A2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分数上限</w:t>
            </w:r>
          </w:p>
        </w:tc>
        <w:tc>
          <w:tcPr>
            <w:tcW w:w="1276" w:type="dxa"/>
          </w:tcPr>
          <w:p w14:paraId="3F757155">
            <w:p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细目</w:t>
            </w:r>
          </w:p>
        </w:tc>
        <w:tc>
          <w:tcPr>
            <w:tcW w:w="4757" w:type="dxa"/>
          </w:tcPr>
          <w:p w14:paraId="407AB10A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考评内容</w:t>
            </w:r>
          </w:p>
        </w:tc>
      </w:tr>
      <w:tr w14:paraId="575E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61550867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学生活动</w:t>
            </w:r>
          </w:p>
        </w:tc>
        <w:tc>
          <w:tcPr>
            <w:tcW w:w="1134" w:type="dxa"/>
          </w:tcPr>
          <w:p w14:paraId="2CD96E1E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06EB1D0B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文艺类</w:t>
            </w:r>
          </w:p>
          <w:p w14:paraId="161C6268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（证明人：文艺部部长—宋祺）</w:t>
            </w:r>
          </w:p>
        </w:tc>
        <w:tc>
          <w:tcPr>
            <w:tcW w:w="4757" w:type="dxa"/>
          </w:tcPr>
          <w:p w14:paraId="44EDA8F5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 xml:space="preserve">1、12·9 合唱比赛参与者基础加分0.2分，领唱在基础分上再加0.1分； </w:t>
            </w:r>
          </w:p>
          <w:p w14:paraId="65A88499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2、“校园歌手大赛”进复赛加0.1分，进决赛加0.2分；</w:t>
            </w:r>
          </w:p>
          <w:p w14:paraId="78FD0651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3、“校园文创大赛”获一等奖加0.3分，二等奖加0.2分，三等奖加0.1分；</w:t>
            </w:r>
          </w:p>
          <w:p w14:paraId="5109F8E4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4、代表学院参与校级文艺汇演（如校级毕业生晚会等）表演加0.2分；</w:t>
            </w:r>
          </w:p>
          <w:p w14:paraId="502BB790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5、代表学院参加其他校级比赛获一等奖加0.3分，二等奖加0.2分，三等奖加0.1分（如微党课大赛等）。</w:t>
            </w:r>
          </w:p>
        </w:tc>
      </w:tr>
      <w:tr w14:paraId="5DEB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93F6E64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8C1CCF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383AF4DA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体育类</w:t>
            </w:r>
          </w:p>
          <w:p w14:paraId="4C3D6669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（证明人：体育部部长—乔治）</w:t>
            </w:r>
          </w:p>
        </w:tc>
        <w:tc>
          <w:tcPr>
            <w:tcW w:w="4757" w:type="dxa"/>
          </w:tcPr>
          <w:p w14:paraId="1FC3C7F3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1、“太阳杯”足球赛队员0.1分，队长0.2分；（须有参赛证）</w:t>
            </w:r>
          </w:p>
          <w:p w14:paraId="51C7C341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2、“银河杯”乒乓球赛队员0.1分，队长0.2分；（须有参赛证）</w:t>
            </w:r>
          </w:p>
          <w:p w14:paraId="15EF5240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3、“星星杯”排球赛队员0.1分，队长0.2分；（须有参赛证）</w:t>
            </w:r>
          </w:p>
          <w:p w14:paraId="5AD75D71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4、“明月杯”篮球赛队员0.1分，队长0.2分；（须有参赛证）</w:t>
            </w:r>
          </w:p>
          <w:p w14:paraId="32781717">
            <w:pPr>
              <w:pStyle w:val="14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四大杯获奖，冠、亚、季军分别再加0.3、0.2、0.1分，如获FMVP再加0.2分。</w:t>
            </w:r>
          </w:p>
          <w:p w14:paraId="48C74E3E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5、慢垒球队队员0.1分，队长0.2分，校运动会获冠、亚、季军分别再加0.3、0.2、0.1分；（须有参赛证）</w:t>
            </w:r>
          </w:p>
          <w:p w14:paraId="56967983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6、啦啦队：队员加0.1分，队长加0.2分，冠、亚、季军分别再加0.3、0.2、0.1分；</w:t>
            </w:r>
          </w:p>
          <w:p w14:paraId="07CC403F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7、校运动会：</w:t>
            </w:r>
          </w:p>
          <w:p w14:paraId="3BB7E9CA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7.1团体比赛（含羽毛球、乒乓球）第一名0.3 分，第二名0.2分，第三名0.1分；</w:t>
            </w:r>
          </w:p>
          <w:p w14:paraId="40D2F7AC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7.2个人项目第一名至第三名0.3分，第四名至第六名0.2分；</w:t>
            </w:r>
          </w:p>
          <w:p w14:paraId="350CE57F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7.3参与校运动会开幕式成员0.1分，一等奖在基础上再加0.1分。</w:t>
            </w:r>
          </w:p>
        </w:tc>
      </w:tr>
      <w:tr w14:paraId="2FBF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96BCC2D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6B98497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14:paraId="5FBD9576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志愿与社会实践（证明人：社会实践部部长—刘晗；证明人：初级团校负责人——畅鑫雅）</w:t>
            </w:r>
          </w:p>
        </w:tc>
        <w:tc>
          <w:tcPr>
            <w:tcW w:w="4757" w:type="dxa"/>
          </w:tcPr>
          <w:p w14:paraId="041124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参与社会实践活动如寒、暑期支教调研等（包括寒假期间参加学院初级团校返乡调研项目）队员加0.1分，队长加0.2分；（单个假期不</w:t>
            </w:r>
            <w:r>
              <w:rPr>
                <w:rFonts w:hint="default" w:ascii="Times New Roman" w:hAnsi="Times New Roman" w:cs="Times New Roman"/>
              </w:rPr>
              <w:t>累加，取最高分项目，结项方可加分）获得校级优秀团队在基础分上加0.2分；</w:t>
            </w:r>
          </w:p>
          <w:p w14:paraId="04FA2B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获得市级优秀团队或首都大专、高职院校暑期实践优秀成果奖加0.3分（因时限问题认证2022-2023学年）；</w:t>
            </w:r>
          </w:p>
          <w:p w14:paraId="2E6BCC9B">
            <w:pPr>
              <w:pStyle w:val="14"/>
              <w:widowControl/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学院活动工作人员[如学院迎新生（非迎新志愿者）]每项0.2分；</w:t>
            </w:r>
          </w:p>
        </w:tc>
      </w:tr>
      <w:tr w14:paraId="3525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39CC60B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AC73C2B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216983A0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学术类</w:t>
            </w:r>
          </w:p>
          <w:p w14:paraId="255F227F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（证明人：学业部部长—龙宇涵）</w:t>
            </w:r>
          </w:p>
        </w:tc>
        <w:tc>
          <w:tcPr>
            <w:tcW w:w="4757" w:type="dxa"/>
          </w:tcPr>
          <w:p w14:paraId="5844A18E">
            <w:pPr>
              <w:pStyle w:val="14"/>
              <w:widowControl/>
              <w:pBdr>
                <w:bottom w:val="none" w:color="auto" w:sz="0" w:space="0"/>
              </w:pBd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1、“风云杯”辩论赛，队员0.1分，队长0.2分，冠、亚、季军分别再加0.3、0.2、0.1分；</w:t>
            </w:r>
          </w:p>
          <w:p w14:paraId="0F78EA71">
            <w:pPr>
              <w:pStyle w:val="14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2、未来教师素质大赛：进复赛0.1分，决赛0.2分。</w:t>
            </w:r>
          </w:p>
        </w:tc>
      </w:tr>
      <w:tr w14:paraId="6BF7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3764A46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4B8BB6B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7BE9C283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其他活动（证明人：权益部部长—林书娴）</w:t>
            </w:r>
          </w:p>
        </w:tc>
        <w:tc>
          <w:tcPr>
            <w:tcW w:w="4757" w:type="dxa"/>
          </w:tcPr>
          <w:p w14:paraId="215A6D4B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1、学生勤工助学优秀个人加0.1分；</w:t>
            </w:r>
          </w:p>
          <w:p w14:paraId="12D90DCD">
            <w:pPr>
              <w:pStyle w:val="14"/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获评文明宿舍的每位成员加0.1分，获评标兵宿舍宿舍成员加0.05分（文明宿舍与标兵宿舍不累加）；</w:t>
            </w:r>
          </w:p>
          <w:p w14:paraId="4A019EAB">
            <w:pPr>
              <w:pStyle w:val="14"/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学院社区达人加0.1分，学校社区达人综测加分0.3分；</w:t>
            </w:r>
          </w:p>
          <w:p w14:paraId="222A8621">
            <w:pPr>
              <w:pStyle w:val="14"/>
              <w:widowControl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1F7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7A8512A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DCD0DA5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15E70F24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学生干部（证明人：院团委副书记—林宜佳、张卜心）</w:t>
            </w:r>
          </w:p>
        </w:tc>
        <w:tc>
          <w:tcPr>
            <w:tcW w:w="4757" w:type="dxa"/>
          </w:tcPr>
          <w:p w14:paraId="013A55F2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1、担任校团委九大直属团体的主席或主席团成员0.2分，担任部长加0.1分；获得“十佳社长”称或优秀社团奖项的校级社团主席加0.1分；</w:t>
            </w:r>
          </w:p>
          <w:p w14:paraId="1FE57B95">
            <w:pPr>
              <w:pStyle w:val="14"/>
              <w:widowControl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2、评选京师先锋号党支部，一等奖党支书加0.2分，支委加0.1分；二等奖党支书加0.1分，支委加0.05分；（需证书复印件）</w:t>
            </w:r>
          </w:p>
          <w:p w14:paraId="18EA829F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3、优秀班集体（或优秀团支部）的班长（或团支书），校级称号加0.1分；市级称号加0.2分；（需证书复印件）</w:t>
            </w:r>
          </w:p>
          <w:p w14:paraId="63CCEBF8">
            <w:pPr>
              <w:pStyle w:val="14"/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4、符合认证的雪绒花使者加0.1分；十佳雪绒花使者加0.1分；参与心理情景剧大赛，进入复赛加0.1分，进入决赛得奖加0.2分。</w:t>
            </w:r>
          </w:p>
        </w:tc>
      </w:tr>
    </w:tbl>
    <w:p w14:paraId="36BDAD8E"/>
    <w:p w14:paraId="73833D86"/>
    <w:p w14:paraId="7C387796">
      <w:pPr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说明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：</w:t>
      </w:r>
    </w:p>
    <w:p w14:paraId="13E6C81E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此细则为评定年度奖学金加分，活动项目仅限上学年参与的活动，仅限表格中列明的项目。时间由20</w:t>
      </w:r>
      <w:r>
        <w:rPr>
          <w:rFonts w:cs="宋体" w:asciiTheme="minorEastAsia" w:hAnsiTheme="minorEastAsia"/>
          <w:kern w:val="0"/>
          <w:sz w:val="24"/>
          <w:szCs w:val="24"/>
        </w:rPr>
        <w:t>23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年8月27日到2024年8月31日，此时段之前参加的活动不做递补加分，此时段之后参加的活动可纳入下学年奖学金评定加分内。</w:t>
      </w:r>
    </w:p>
    <w:p w14:paraId="4D16CDFB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加分细则的核实标准为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kern w:val="0"/>
          <w:sz w:val="24"/>
          <w:szCs w:val="24"/>
        </w:rPr>
        <w:t>证明人或者相关证明材料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  <w:r>
        <w:rPr>
          <w:rFonts w:cs="宋体" w:asciiTheme="minorEastAsia" w:hAnsiTheme="minorEastAsia"/>
          <w:kern w:val="0"/>
          <w:sz w:val="24"/>
          <w:szCs w:val="24"/>
        </w:rPr>
        <w:t>例如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，优秀团支部加分的证明材料为加盖校团委公章的证书。</w:t>
      </w:r>
    </w:p>
    <w:p w14:paraId="26810157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四大杯球队和慢垒球队队员加分指：上场队员和场下替补队员，即有参赛证的队员。加分需要参赛证复印件</w:t>
      </w:r>
      <w:r>
        <w:rPr>
          <w:rFonts w:cs="宋体" w:asciiTheme="minorEastAsia" w:hAnsiTheme="minorEastAsia"/>
          <w:kern w:val="0"/>
          <w:sz w:val="24"/>
          <w:szCs w:val="24"/>
        </w:rPr>
        <w:t>或其他有效证明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方可有效。</w:t>
      </w:r>
    </w:p>
    <w:p w14:paraId="4C3A06C6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校团委下直属九大团体是：校学生会、研究生会、白鸽</w:t>
      </w:r>
      <w:r>
        <w:rPr>
          <w:rFonts w:cs="宋体" w:asciiTheme="minorEastAsia" w:hAnsiTheme="minorEastAsia"/>
          <w:kern w:val="0"/>
          <w:sz w:val="24"/>
          <w:szCs w:val="24"/>
        </w:rPr>
        <w:t>青年志愿者协会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、大学生艺术团、广播台、北师青年报社、青年媒体中心、学生</w:t>
      </w:r>
      <w:r>
        <w:rPr>
          <w:rFonts w:cs="宋体" w:asciiTheme="minorEastAsia" w:hAnsiTheme="minorEastAsia"/>
          <w:kern w:val="0"/>
          <w:sz w:val="24"/>
          <w:szCs w:val="24"/>
        </w:rPr>
        <w:t>科学技术协会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青年团校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秘书处。</w:t>
      </w:r>
    </w:p>
    <w:p w14:paraId="3DF08EEB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获得加分认证的雪绒花使者需满足以下条件：积极参与学校与学院的心理健康相关活动（每学年至少在班级内举行一次集体活动）并参加雪绒花大讲堂考核合格。</w:t>
      </w:r>
    </w:p>
    <w:p w14:paraId="776C9E75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暑期实践活动需要出示相应的实践证明并</w:t>
      </w:r>
      <w:r>
        <w:rPr>
          <w:rFonts w:cs="宋体" w:asciiTheme="minorEastAsia" w:hAnsiTheme="minorEastAsia"/>
          <w:kern w:val="0"/>
          <w:sz w:val="24"/>
          <w:szCs w:val="24"/>
        </w:rPr>
        <w:t>加盖校团委或学生处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公章，仅负责人签字证明无效。参与我院暑期社会实践调研队可不出具相关实践证明，其余队伍需提供实践证明。</w:t>
      </w:r>
    </w:p>
    <w:p w14:paraId="5CFBF0BC">
      <w:pPr>
        <w:pStyle w:val="13"/>
        <w:widowControl/>
        <w:numPr>
          <w:ilvl w:val="0"/>
          <w:numId w:val="4"/>
        </w:numPr>
        <w:spacing w:before="156" w:beforeLines="50" w:after="156" w:afterLines="50" w:line="360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细则最终解释权归学院分党委所有。</w:t>
      </w:r>
      <w:r>
        <w:rPr>
          <w:rFonts w:ascii="Times New Roman" w:hAnsi="Times New Roman" w:eastAsia="宋体" w:cs="宋体"/>
          <w:kern w:val="0"/>
          <w:sz w:val="24"/>
          <w:szCs w:val="24"/>
        </w:rPr>
        <w:t>如有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疑问</w:t>
      </w:r>
      <w:r>
        <w:rPr>
          <w:rFonts w:ascii="Times New Roman" w:hAnsi="Times New Roman" w:eastAsia="宋体" w:cs="宋体"/>
          <w:kern w:val="0"/>
          <w:sz w:val="24"/>
          <w:szCs w:val="24"/>
        </w:rPr>
        <w:t>，请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于</w:t>
      </w:r>
      <w:r>
        <w:rPr>
          <w:rFonts w:ascii="Times New Roman" w:hAnsi="Times New Roman" w:eastAsia="宋体" w:cs="宋体"/>
          <w:kern w:val="0"/>
          <w:sz w:val="24"/>
          <w:szCs w:val="24"/>
        </w:rPr>
        <w:t>工作时间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（周一</w:t>
      </w:r>
      <w:r>
        <w:rPr>
          <w:rFonts w:ascii="Times New Roman" w:hAnsi="Times New Roman" w:eastAsia="宋体" w:cs="宋体"/>
          <w:kern w:val="0"/>
          <w:sz w:val="24"/>
          <w:szCs w:val="24"/>
        </w:rPr>
        <w:t>至周五，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8：30</w:t>
      </w:r>
      <w:r>
        <w:rPr>
          <w:rFonts w:ascii="Times New Roman" w:hAnsi="Times New Roman" w:eastAsia="宋体" w:cs="宋体"/>
          <w:kern w:val="0"/>
          <w:sz w:val="24"/>
          <w:szCs w:val="24"/>
        </w:rPr>
        <w:t>—11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：30，14：30</w:t>
      </w:r>
      <w:r>
        <w:rPr>
          <w:rFonts w:ascii="Times New Roman" w:hAnsi="Times New Roman" w:eastAsia="宋体" w:cs="宋体"/>
          <w:kern w:val="0"/>
          <w:sz w:val="24"/>
          <w:szCs w:val="24"/>
        </w:rPr>
        <w:t>—17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:30）来后主楼</w:t>
      </w:r>
      <w:r>
        <w:rPr>
          <w:rFonts w:ascii="Times New Roman" w:hAnsi="Times New Roman" w:eastAsia="宋体" w:cs="宋体"/>
          <w:kern w:val="0"/>
          <w:sz w:val="24"/>
          <w:szCs w:val="24"/>
        </w:rPr>
        <w:t>1620咨询。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1">
    <w:nsid w:val="426C6CB4"/>
    <w:multiLevelType w:val="multilevel"/>
    <w:tmpl w:val="426C6C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3">
    <w:nsid w:val="647E73A6"/>
    <w:multiLevelType w:val="multilevel"/>
    <w:tmpl w:val="647E73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001064CD"/>
    <w:rsid w:val="000118A7"/>
    <w:rsid w:val="000154C8"/>
    <w:rsid w:val="00034586"/>
    <w:rsid w:val="00040063"/>
    <w:rsid w:val="0004606A"/>
    <w:rsid w:val="000533D5"/>
    <w:rsid w:val="00072794"/>
    <w:rsid w:val="00073FE9"/>
    <w:rsid w:val="000757C4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1E0E5F"/>
    <w:rsid w:val="0021604B"/>
    <w:rsid w:val="002365E2"/>
    <w:rsid w:val="00287903"/>
    <w:rsid w:val="002A5635"/>
    <w:rsid w:val="002C6428"/>
    <w:rsid w:val="002D630A"/>
    <w:rsid w:val="002E2D63"/>
    <w:rsid w:val="002F3B99"/>
    <w:rsid w:val="002F5F72"/>
    <w:rsid w:val="003005DD"/>
    <w:rsid w:val="00301866"/>
    <w:rsid w:val="0031478B"/>
    <w:rsid w:val="003405B8"/>
    <w:rsid w:val="00346D65"/>
    <w:rsid w:val="0039277A"/>
    <w:rsid w:val="003C39FC"/>
    <w:rsid w:val="003C7371"/>
    <w:rsid w:val="003D60DB"/>
    <w:rsid w:val="003F63A0"/>
    <w:rsid w:val="00414523"/>
    <w:rsid w:val="00420A8F"/>
    <w:rsid w:val="00422FDC"/>
    <w:rsid w:val="00433DB2"/>
    <w:rsid w:val="00453BEE"/>
    <w:rsid w:val="0045629C"/>
    <w:rsid w:val="004634A4"/>
    <w:rsid w:val="00484071"/>
    <w:rsid w:val="004843BE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E5D15"/>
    <w:rsid w:val="005F1AE9"/>
    <w:rsid w:val="005F30B2"/>
    <w:rsid w:val="005F5B82"/>
    <w:rsid w:val="00603BE2"/>
    <w:rsid w:val="0063531A"/>
    <w:rsid w:val="00657A24"/>
    <w:rsid w:val="006709F7"/>
    <w:rsid w:val="00676D5C"/>
    <w:rsid w:val="00697ACF"/>
    <w:rsid w:val="006B2AA1"/>
    <w:rsid w:val="006C2C86"/>
    <w:rsid w:val="006D6403"/>
    <w:rsid w:val="006F0205"/>
    <w:rsid w:val="00700D4D"/>
    <w:rsid w:val="00705E64"/>
    <w:rsid w:val="00716929"/>
    <w:rsid w:val="007252AE"/>
    <w:rsid w:val="007333C9"/>
    <w:rsid w:val="00742543"/>
    <w:rsid w:val="00743B48"/>
    <w:rsid w:val="00753FB3"/>
    <w:rsid w:val="0076312B"/>
    <w:rsid w:val="00767775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1024D"/>
    <w:rsid w:val="009211CD"/>
    <w:rsid w:val="0093636F"/>
    <w:rsid w:val="00943F49"/>
    <w:rsid w:val="0095245C"/>
    <w:rsid w:val="0097524F"/>
    <w:rsid w:val="00985DFA"/>
    <w:rsid w:val="009867CA"/>
    <w:rsid w:val="009C2551"/>
    <w:rsid w:val="009E5653"/>
    <w:rsid w:val="00A25A58"/>
    <w:rsid w:val="00A31D80"/>
    <w:rsid w:val="00A57BA7"/>
    <w:rsid w:val="00A602E0"/>
    <w:rsid w:val="00A61E20"/>
    <w:rsid w:val="00A70EC6"/>
    <w:rsid w:val="00A952DB"/>
    <w:rsid w:val="00AA5D14"/>
    <w:rsid w:val="00AC6202"/>
    <w:rsid w:val="00AC6355"/>
    <w:rsid w:val="00AC6F4C"/>
    <w:rsid w:val="00AE27D9"/>
    <w:rsid w:val="00AE31B9"/>
    <w:rsid w:val="00B000B1"/>
    <w:rsid w:val="00B0217F"/>
    <w:rsid w:val="00B213CE"/>
    <w:rsid w:val="00B859B8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3E27"/>
    <w:rsid w:val="00C14DC8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27DCC"/>
    <w:rsid w:val="00D31774"/>
    <w:rsid w:val="00D33F2D"/>
    <w:rsid w:val="00D47573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51080"/>
    <w:rsid w:val="00E77899"/>
    <w:rsid w:val="00E80D52"/>
    <w:rsid w:val="00E82C25"/>
    <w:rsid w:val="00EA6112"/>
    <w:rsid w:val="00EB32F7"/>
    <w:rsid w:val="00EC1277"/>
    <w:rsid w:val="00EC1B84"/>
    <w:rsid w:val="00EC396B"/>
    <w:rsid w:val="00EC3D5E"/>
    <w:rsid w:val="00EF4940"/>
    <w:rsid w:val="00F00470"/>
    <w:rsid w:val="00F0747D"/>
    <w:rsid w:val="00F10780"/>
    <w:rsid w:val="00F108F1"/>
    <w:rsid w:val="00F562FE"/>
    <w:rsid w:val="00F60725"/>
    <w:rsid w:val="00F73AE3"/>
    <w:rsid w:val="00F86D46"/>
    <w:rsid w:val="00F94D2E"/>
    <w:rsid w:val="00FF6078"/>
    <w:rsid w:val="1300451A"/>
    <w:rsid w:val="1FFF6118"/>
    <w:rsid w:val="25FE2C90"/>
    <w:rsid w:val="29B46FB9"/>
    <w:rsid w:val="2F7FAC5C"/>
    <w:rsid w:val="34971601"/>
    <w:rsid w:val="3DF73C06"/>
    <w:rsid w:val="3FB05F6F"/>
    <w:rsid w:val="7ABF3ABA"/>
    <w:rsid w:val="7B67E75F"/>
    <w:rsid w:val="7FEB4472"/>
    <w:rsid w:val="9CFD6060"/>
    <w:rsid w:val="BFFEF289"/>
    <w:rsid w:val="D7ED3C1B"/>
    <w:rsid w:val="DCFF1CE3"/>
    <w:rsid w:val="F4BE2A91"/>
    <w:rsid w:val="F6EF5998"/>
    <w:rsid w:val="FCFF8360"/>
    <w:rsid w:val="FF75F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表格内"/>
    <w:basedOn w:val="1"/>
    <w:link w:val="15"/>
    <w:qFormat/>
    <w:uiPriority w:val="0"/>
    <w:rPr>
      <w:rFonts w:ascii="Times New Roman" w:hAnsi="Times New Roman" w:cs="Times New Roman"/>
      <w:szCs w:val="24"/>
    </w:rPr>
  </w:style>
  <w:style w:type="character" w:customStyle="1" w:styleId="15">
    <w:name w:val="表格内 Char"/>
    <w:basedOn w:val="10"/>
    <w:link w:val="14"/>
    <w:qFormat/>
    <w:uiPriority w:val="0"/>
    <w:rPr>
      <w:rFonts w:ascii="Times New Roman" w:hAnsi="Times New Roman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批注主题 字符"/>
    <w:basedOn w:val="12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1657</Words>
  <Characters>1851</Characters>
  <TotalTime>1</TotalTime>
  <ScaleCrop>false</ScaleCrop>
  <LinksUpToDate>false</LinksUpToDate>
  <CharactersWithSpaces>1854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2024-09-19T16:21:00Z</dcterms:created>
  <dc:creator>1</dc:creator>
  <cp:lastModifiedBy>BuXin Zhang</cp:lastModifiedBy>
  <dcterms:modified xsi:type="dcterms:W3CDTF">2024-09-19T08:29:00Z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656DCA38C56949DA95F0D447937F51EB_12</vt:lpwstr>
  </property>
</Properties>
</file>