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C11F4">
      <w:pPr>
        <w:jc w:val="center"/>
        <w:rPr>
          <w:rFonts w:ascii="方正小标宋简体" w:eastAsia="方正小标宋简体"/>
          <w:b/>
          <w:sz w:val="28"/>
        </w:rPr>
      </w:pPr>
    </w:p>
    <w:p w14:paraId="234940C4">
      <w:pPr>
        <w:jc w:val="center"/>
        <w:rPr>
          <w:rFonts w:ascii="方正小标宋简体" w:eastAsia="方正小标宋简体"/>
          <w:b/>
          <w:sz w:val="32"/>
          <w:szCs w:val="32"/>
        </w:rPr>
      </w:pPr>
      <w:r>
        <w:rPr>
          <w:rFonts w:hint="eastAsia" w:ascii="方正小标宋简体" w:eastAsia="方正小标宋简体"/>
          <w:b/>
          <w:sz w:val="32"/>
          <w:szCs w:val="32"/>
        </w:rPr>
        <w:t>北京师范大学“十佳雪绒花使者”评选办法</w:t>
      </w:r>
    </w:p>
    <w:p w14:paraId="0D509F45">
      <w:pPr>
        <w:jc w:val="center"/>
        <w:rPr>
          <w:rFonts w:ascii="方正小标宋简体" w:eastAsia="方正小标宋简体"/>
          <w:b/>
          <w:sz w:val="24"/>
          <w:szCs w:val="24"/>
        </w:rPr>
      </w:pPr>
    </w:p>
    <w:p w14:paraId="60CD3E3F">
      <w:pPr>
        <w:spacing w:line="360" w:lineRule="auto"/>
        <w:ind w:firstLine="480" w:firstLineChars="200"/>
        <w:rPr>
          <w:rFonts w:ascii="Times New Roman" w:hAnsi="Times New Roman"/>
          <w:sz w:val="24"/>
          <w:szCs w:val="24"/>
        </w:rPr>
      </w:pPr>
      <w:r>
        <w:rPr>
          <w:rFonts w:hint="eastAsia" w:ascii="Times New Roman"/>
          <w:sz w:val="24"/>
          <w:szCs w:val="24"/>
        </w:rPr>
        <w:t>为了进一步挖掘我校雪绒花使者的感人事迹和优秀工作经验，传播“自助我心成长，助人播撒阳光”的朋辈互助理念，增强雪绒花使者的责任感和使命感，助力我校学生心理健康四级服务体系的建设，学校将举办</w:t>
      </w:r>
      <w:r>
        <w:rPr>
          <w:rFonts w:ascii="Times New Roman"/>
          <w:sz w:val="24"/>
          <w:szCs w:val="24"/>
        </w:rPr>
        <w:t>北京师范大学“十佳雪绒花</w:t>
      </w:r>
      <w:r>
        <w:rPr>
          <w:rFonts w:hint="eastAsia" w:ascii="Times New Roman"/>
          <w:sz w:val="24"/>
          <w:szCs w:val="24"/>
        </w:rPr>
        <w:t>使者”评选活动。评选办法规定如下：</w:t>
      </w:r>
    </w:p>
    <w:p w14:paraId="5320EFE5">
      <w:pPr>
        <w:spacing w:before="156" w:beforeLines="50" w:after="156" w:afterLines="50" w:line="360" w:lineRule="auto"/>
        <w:rPr>
          <w:rFonts w:ascii="Times New Roman" w:hAnsi="Times New Roman"/>
          <w:b/>
          <w:sz w:val="24"/>
          <w:szCs w:val="24"/>
        </w:rPr>
      </w:pPr>
      <w:r>
        <w:rPr>
          <w:rFonts w:hint="eastAsia" w:ascii="Times New Roman"/>
          <w:b/>
          <w:sz w:val="24"/>
          <w:szCs w:val="24"/>
        </w:rPr>
        <w:t>一、评选原则</w:t>
      </w:r>
    </w:p>
    <w:p w14:paraId="0403B2C8">
      <w:pPr>
        <w:spacing w:line="360" w:lineRule="auto"/>
        <w:ind w:firstLine="480" w:firstLineChars="200"/>
        <w:rPr>
          <w:rFonts w:ascii="Times New Roman" w:hAnsi="Times New Roman"/>
          <w:sz w:val="24"/>
          <w:szCs w:val="24"/>
        </w:rPr>
      </w:pPr>
      <w:r>
        <w:rPr>
          <w:rFonts w:hint="eastAsia" w:ascii="Times New Roman"/>
          <w:sz w:val="24"/>
          <w:szCs w:val="24"/>
        </w:rPr>
        <w:t>公平、公正、公开</w:t>
      </w:r>
    </w:p>
    <w:p w14:paraId="7CC5AFDF">
      <w:pPr>
        <w:spacing w:before="156" w:beforeLines="50" w:after="156" w:afterLines="50" w:line="360" w:lineRule="auto"/>
        <w:rPr>
          <w:rFonts w:ascii="Times New Roman" w:hAnsi="Times New Roman"/>
          <w:b/>
          <w:sz w:val="24"/>
          <w:szCs w:val="24"/>
        </w:rPr>
      </w:pPr>
      <w:r>
        <w:rPr>
          <w:rFonts w:hint="eastAsia" w:ascii="Times New Roman"/>
          <w:b/>
          <w:sz w:val="24"/>
          <w:szCs w:val="24"/>
        </w:rPr>
        <w:t>二、参选条件</w:t>
      </w:r>
    </w:p>
    <w:p w14:paraId="69E45C55">
      <w:pPr>
        <w:spacing w:line="360" w:lineRule="auto"/>
        <w:ind w:firstLine="480" w:firstLineChars="200"/>
        <w:rPr>
          <w:rFonts w:ascii="Times New Roman" w:hAnsi="Times New Roman"/>
          <w:sz w:val="24"/>
          <w:szCs w:val="24"/>
        </w:rPr>
      </w:pPr>
      <w:r>
        <w:rPr>
          <w:rFonts w:hint="eastAsia" w:ascii="Times New Roman"/>
          <w:sz w:val="24"/>
          <w:szCs w:val="24"/>
        </w:rPr>
        <w:t>参评北京师范大学</w:t>
      </w:r>
      <w:r>
        <w:rPr>
          <w:rFonts w:hint="eastAsia" w:ascii="Times New Roman" w:hAnsi="Times New Roman"/>
          <w:sz w:val="24"/>
          <w:szCs w:val="24"/>
        </w:rPr>
        <w:t>“</w:t>
      </w:r>
      <w:r>
        <w:rPr>
          <w:rFonts w:hint="eastAsia" w:ascii="Times New Roman"/>
          <w:sz w:val="24"/>
          <w:szCs w:val="24"/>
        </w:rPr>
        <w:t>十佳雪绒花使者</w:t>
      </w:r>
      <w:r>
        <w:rPr>
          <w:rFonts w:hint="eastAsia" w:ascii="Times New Roman" w:hAnsi="Times New Roman"/>
          <w:sz w:val="24"/>
          <w:szCs w:val="24"/>
        </w:rPr>
        <w:t>”</w:t>
      </w:r>
      <w:r>
        <w:rPr>
          <w:rFonts w:hint="eastAsia" w:ascii="Times New Roman"/>
          <w:sz w:val="24"/>
          <w:szCs w:val="24"/>
        </w:rPr>
        <w:t>须具备以下条件：</w:t>
      </w:r>
    </w:p>
    <w:p w14:paraId="23C647C5">
      <w:pPr>
        <w:pStyle w:val="6"/>
        <w:spacing w:line="360" w:lineRule="auto"/>
        <w:ind w:firstLineChars="0"/>
        <w:rPr>
          <w:rFonts w:ascii="Times New Roman" w:hAnsi="Times New Roman"/>
          <w:sz w:val="24"/>
          <w:szCs w:val="24"/>
        </w:rPr>
      </w:pPr>
      <w:r>
        <w:rPr>
          <w:rFonts w:hint="eastAsia" w:ascii="Times New Roman"/>
          <w:sz w:val="24"/>
          <w:szCs w:val="24"/>
        </w:rPr>
        <w:t>1、参与过</w:t>
      </w:r>
      <w:r>
        <w:rPr>
          <w:rFonts w:hint="eastAsia" w:ascii="Times New Roman" w:hAnsi="Times New Roman"/>
          <w:sz w:val="24"/>
          <w:szCs w:val="24"/>
        </w:rPr>
        <w:t>“</w:t>
      </w:r>
      <w:r>
        <w:rPr>
          <w:rFonts w:hint="eastAsia" w:ascii="Times New Roman"/>
          <w:sz w:val="24"/>
          <w:szCs w:val="24"/>
        </w:rPr>
        <w:t>雪绒花大讲堂</w:t>
      </w:r>
      <w:r>
        <w:rPr>
          <w:rFonts w:hint="eastAsia" w:ascii="Times New Roman" w:hAnsi="Times New Roman"/>
          <w:sz w:val="24"/>
          <w:szCs w:val="24"/>
        </w:rPr>
        <w:t>”</w:t>
      </w:r>
      <w:r>
        <w:rPr>
          <w:rFonts w:hint="eastAsia" w:ascii="Times New Roman"/>
          <w:sz w:val="24"/>
          <w:szCs w:val="24"/>
        </w:rPr>
        <w:t>的学习并取得结业证书的雪绒花使者</w:t>
      </w:r>
      <w:r>
        <w:rPr>
          <w:rFonts w:ascii="Times New Roman" w:hAnsi="Times New Roman"/>
          <w:sz w:val="24"/>
        </w:rPr>
        <w:t>（含本、硕、博所有在校生）</w:t>
      </w:r>
      <w:r>
        <w:rPr>
          <w:rFonts w:hint="eastAsia" w:ascii="Times New Roman"/>
          <w:sz w:val="24"/>
          <w:szCs w:val="24"/>
        </w:rPr>
        <w:t>。</w:t>
      </w:r>
    </w:p>
    <w:p w14:paraId="38F7C5AD">
      <w:pPr>
        <w:pStyle w:val="6"/>
        <w:spacing w:line="360" w:lineRule="auto"/>
        <w:ind w:firstLineChars="0"/>
        <w:rPr>
          <w:rFonts w:ascii="Times New Roman" w:hAnsi="Times New Roman"/>
          <w:sz w:val="24"/>
          <w:szCs w:val="24"/>
        </w:rPr>
      </w:pPr>
      <w:r>
        <w:rPr>
          <w:rFonts w:hint="eastAsia" w:ascii="Times New Roman"/>
          <w:sz w:val="24"/>
          <w:szCs w:val="24"/>
        </w:rPr>
        <w:t>2、雪绒花使者工作任期满一年。</w:t>
      </w:r>
    </w:p>
    <w:p w14:paraId="136916FA">
      <w:pPr>
        <w:spacing w:before="156" w:beforeLines="50" w:after="156" w:afterLines="50" w:line="360" w:lineRule="auto"/>
        <w:rPr>
          <w:rFonts w:ascii="Times New Roman" w:hAnsi="Times New Roman"/>
          <w:b/>
          <w:sz w:val="24"/>
          <w:szCs w:val="24"/>
        </w:rPr>
      </w:pPr>
      <w:r>
        <w:rPr>
          <w:rFonts w:hint="eastAsia" w:ascii="Times New Roman"/>
          <w:b/>
          <w:sz w:val="24"/>
          <w:szCs w:val="24"/>
        </w:rPr>
        <w:t>三、参评方式</w:t>
      </w:r>
    </w:p>
    <w:p w14:paraId="4F3529DA">
      <w:pPr>
        <w:spacing w:before="156" w:beforeLines="50" w:after="156" w:afterLines="50" w:line="360" w:lineRule="auto"/>
        <w:ind w:firstLine="480" w:firstLineChars="200"/>
        <w:rPr>
          <w:rFonts w:ascii="Times New Roman" w:hAnsi="Times New Roman"/>
          <w:sz w:val="24"/>
          <w:szCs w:val="24"/>
        </w:rPr>
      </w:pPr>
      <w:r>
        <w:rPr>
          <w:rFonts w:hint="eastAsia" w:ascii="Times New Roman"/>
          <w:sz w:val="24"/>
          <w:szCs w:val="24"/>
        </w:rPr>
        <w:t>院系推荐和个人自荐</w:t>
      </w:r>
    </w:p>
    <w:p w14:paraId="0E51FF22">
      <w:pPr>
        <w:spacing w:before="156" w:beforeLines="50" w:after="156" w:afterLines="50" w:line="360" w:lineRule="auto"/>
        <w:rPr>
          <w:rFonts w:ascii="Times New Roman"/>
          <w:b/>
          <w:sz w:val="24"/>
          <w:szCs w:val="24"/>
        </w:rPr>
      </w:pPr>
      <w:r>
        <w:rPr>
          <w:rFonts w:hint="eastAsia" w:ascii="Times New Roman"/>
          <w:b/>
          <w:sz w:val="24"/>
          <w:szCs w:val="24"/>
        </w:rPr>
        <w:t>四、评选程序</w:t>
      </w:r>
    </w:p>
    <w:p w14:paraId="44C7FA72">
      <w:pPr>
        <w:spacing w:before="156" w:beforeLines="50" w:after="156" w:afterLines="50" w:line="360" w:lineRule="auto"/>
        <w:ind w:left="1" w:firstLine="564" w:firstLineChars="235"/>
        <w:rPr>
          <w:rFonts w:ascii="Times New Roman" w:hAnsi="Times New Roman"/>
          <w:sz w:val="24"/>
          <w:szCs w:val="24"/>
        </w:rPr>
      </w:pPr>
      <w:r>
        <w:rPr>
          <w:rFonts w:hint="eastAsia" w:ascii="Times New Roman" w:hAnsi="Times New Roman"/>
          <w:sz w:val="24"/>
          <w:szCs w:val="24"/>
        </w:rPr>
        <w:t>每年</w:t>
      </w:r>
      <w:r>
        <w:rPr>
          <w:rFonts w:hint="eastAsia" w:ascii="Times New Roman" w:hAnsi="Times New Roman"/>
          <w:sz w:val="24"/>
          <w:szCs w:val="24"/>
          <w:lang w:eastAsia="zh-CN"/>
        </w:rPr>
        <w:t>秋</w:t>
      </w:r>
      <w:r>
        <w:rPr>
          <w:rFonts w:hint="eastAsia" w:ascii="Times New Roman" w:hAnsi="Times New Roman"/>
          <w:sz w:val="24"/>
          <w:szCs w:val="24"/>
        </w:rPr>
        <w:t>季学期开展评选，评选流程如下：</w:t>
      </w:r>
    </w:p>
    <w:p w14:paraId="0D7BF70E">
      <w:pPr>
        <w:spacing w:line="360" w:lineRule="auto"/>
        <w:ind w:firstLine="480" w:firstLineChars="200"/>
        <w:rPr>
          <w:rFonts w:ascii="Times New Roman" w:hAnsi="Times New Roman"/>
          <w:sz w:val="24"/>
          <w:szCs w:val="24"/>
        </w:rPr>
      </w:pPr>
      <w:r>
        <w:rPr>
          <w:rFonts w:ascii="Times New Roman"/>
          <w:sz w:val="24"/>
          <w:szCs w:val="24"/>
        </w:rPr>
        <w:t>（一）初评：</w:t>
      </w:r>
      <w:r>
        <w:rPr>
          <w:rFonts w:hint="eastAsia" w:ascii="Times New Roman" w:hAnsi="宋体" w:cs="Arial"/>
          <w:color w:val="000000"/>
          <w:kern w:val="0"/>
          <w:sz w:val="24"/>
          <w:szCs w:val="24"/>
        </w:rPr>
        <w:t>由北京师范大学党委学生工作部心理健康教育与咨询中心、雪绒花使者社团和各院（系）的老师及学生代表组成的初评小组开展初选，选出</w:t>
      </w:r>
      <w:r>
        <w:rPr>
          <w:rFonts w:hint="eastAsia" w:ascii="Times New Roman" w:hAnsi="宋体" w:cs="Arial"/>
          <w:color w:val="000000"/>
          <w:kern w:val="0"/>
          <w:sz w:val="24"/>
          <w:szCs w:val="24"/>
          <w:lang w:eastAsia="zh-CN"/>
        </w:rPr>
        <w:t>20</w:t>
      </w:r>
      <w:r>
        <w:rPr>
          <w:rFonts w:hint="eastAsia" w:ascii="Times New Roman" w:hAnsi="宋体" w:cs="Arial"/>
          <w:color w:val="000000"/>
          <w:kern w:val="0"/>
          <w:sz w:val="24"/>
          <w:szCs w:val="24"/>
        </w:rPr>
        <w:t>名候选人</w:t>
      </w:r>
      <w:r>
        <w:rPr>
          <w:rFonts w:ascii="Times New Roman"/>
          <w:sz w:val="24"/>
          <w:szCs w:val="24"/>
        </w:rPr>
        <w:t>进入复评。</w:t>
      </w:r>
    </w:p>
    <w:p w14:paraId="4F9C7D97">
      <w:pPr>
        <w:spacing w:line="360" w:lineRule="auto"/>
        <w:ind w:firstLine="480" w:firstLineChars="200"/>
        <w:rPr>
          <w:rFonts w:ascii="Times New Roman" w:hAnsi="Times New Roman"/>
          <w:sz w:val="24"/>
          <w:szCs w:val="24"/>
        </w:rPr>
      </w:pPr>
      <w:r>
        <w:rPr>
          <w:rFonts w:ascii="Times New Roman"/>
          <w:sz w:val="24"/>
          <w:szCs w:val="24"/>
        </w:rPr>
        <w:t>（</w:t>
      </w:r>
      <w:r>
        <w:rPr>
          <w:rFonts w:hint="eastAsia" w:ascii="Times New Roman"/>
          <w:sz w:val="24"/>
          <w:szCs w:val="24"/>
        </w:rPr>
        <w:t>二</w:t>
      </w:r>
      <w:r>
        <w:rPr>
          <w:rFonts w:ascii="Times New Roman"/>
          <w:sz w:val="24"/>
          <w:szCs w:val="24"/>
        </w:rPr>
        <w:t>）网络评选、宣传公示：</w:t>
      </w:r>
      <w:r>
        <w:rPr>
          <w:rFonts w:hint="eastAsia" w:ascii="Times New Roman"/>
          <w:sz w:val="24"/>
          <w:szCs w:val="24"/>
        </w:rPr>
        <w:t>在雪绒花微信公众平台</w:t>
      </w:r>
      <w:r>
        <w:rPr>
          <w:rFonts w:hint="eastAsia" w:ascii="Times New Roman" w:hAnsi="Times New Roman"/>
          <w:sz w:val="24"/>
          <w:szCs w:val="24"/>
        </w:rPr>
        <w:t>“</w:t>
      </w:r>
      <w:r>
        <w:rPr>
          <w:rFonts w:hint="eastAsia" w:ascii="Times New Roman"/>
          <w:sz w:val="24"/>
          <w:szCs w:val="24"/>
        </w:rPr>
        <w:t>雪绒花心理</w:t>
      </w:r>
      <w:r>
        <w:rPr>
          <w:rFonts w:hint="eastAsia" w:ascii="Times New Roman" w:hAnsi="Times New Roman"/>
          <w:sz w:val="24"/>
          <w:szCs w:val="24"/>
        </w:rPr>
        <w:t>”、“雪绒花使者社团”</w:t>
      </w:r>
      <w:r>
        <w:rPr>
          <w:rFonts w:hint="eastAsia" w:ascii="Times New Roman"/>
          <w:sz w:val="24"/>
          <w:szCs w:val="24"/>
        </w:rPr>
        <w:t>发布</w:t>
      </w:r>
      <w:r>
        <w:rPr>
          <w:rFonts w:hint="eastAsia" w:ascii="Times New Roman" w:hAnsi="Times New Roman"/>
          <w:sz w:val="24"/>
          <w:szCs w:val="24"/>
        </w:rPr>
        <w:t>“</w:t>
      </w:r>
      <w:r>
        <w:rPr>
          <w:rFonts w:ascii="Times New Roman"/>
          <w:sz w:val="24"/>
          <w:szCs w:val="24"/>
        </w:rPr>
        <w:t>十佳</w:t>
      </w:r>
      <w:r>
        <w:rPr>
          <w:rFonts w:hint="eastAsia" w:ascii="Times New Roman"/>
          <w:sz w:val="24"/>
          <w:szCs w:val="24"/>
        </w:rPr>
        <w:t>雪绒花使者</w:t>
      </w:r>
      <w:r>
        <w:rPr>
          <w:rFonts w:hint="eastAsia" w:ascii="Times New Roman" w:hAnsi="Times New Roman"/>
          <w:sz w:val="24"/>
          <w:szCs w:val="24"/>
        </w:rPr>
        <w:t>”</w:t>
      </w:r>
      <w:r>
        <w:rPr>
          <w:rFonts w:hint="eastAsia" w:ascii="Times New Roman"/>
          <w:sz w:val="24"/>
          <w:szCs w:val="24"/>
        </w:rPr>
        <w:t>网络投票信息</w:t>
      </w:r>
      <w:r>
        <w:rPr>
          <w:rFonts w:ascii="Times New Roman"/>
          <w:sz w:val="24"/>
          <w:szCs w:val="24"/>
        </w:rPr>
        <w:t>，对进入</w:t>
      </w:r>
      <w:r>
        <w:rPr>
          <w:rFonts w:hint="eastAsia" w:ascii="Times New Roman"/>
          <w:sz w:val="24"/>
          <w:szCs w:val="24"/>
        </w:rPr>
        <w:t>复</w:t>
      </w:r>
      <w:r>
        <w:rPr>
          <w:rFonts w:ascii="Times New Roman"/>
          <w:sz w:val="24"/>
          <w:szCs w:val="24"/>
        </w:rPr>
        <w:t>评的</w:t>
      </w:r>
      <w:r>
        <w:rPr>
          <w:rFonts w:hint="eastAsia" w:ascii="Times New Roman"/>
          <w:sz w:val="24"/>
          <w:szCs w:val="24"/>
          <w:lang w:eastAsia="zh-CN"/>
        </w:rPr>
        <w:t>20</w:t>
      </w:r>
      <w:r>
        <w:rPr>
          <w:rFonts w:ascii="Times New Roman"/>
          <w:sz w:val="24"/>
          <w:szCs w:val="24"/>
        </w:rPr>
        <w:t>名候选人进行宣传、公示，同时</w:t>
      </w:r>
      <w:r>
        <w:rPr>
          <w:rFonts w:hint="eastAsia" w:ascii="Times New Roman"/>
          <w:sz w:val="24"/>
          <w:szCs w:val="24"/>
        </w:rPr>
        <w:t>微信</w:t>
      </w:r>
      <w:r>
        <w:rPr>
          <w:rFonts w:ascii="Times New Roman"/>
          <w:sz w:val="24"/>
          <w:szCs w:val="24"/>
        </w:rPr>
        <w:t>投票评选</w:t>
      </w:r>
      <w:r>
        <w:rPr>
          <w:rFonts w:hint="eastAsia" w:ascii="Times New Roman" w:hAnsi="Times New Roman"/>
          <w:sz w:val="24"/>
          <w:szCs w:val="24"/>
        </w:rPr>
        <w:t>“</w:t>
      </w:r>
      <w:r>
        <w:rPr>
          <w:rFonts w:ascii="Times New Roman"/>
          <w:sz w:val="24"/>
          <w:szCs w:val="24"/>
        </w:rPr>
        <w:t>最具人气</w:t>
      </w:r>
      <w:r>
        <w:rPr>
          <w:rFonts w:hint="eastAsia" w:ascii="Times New Roman"/>
          <w:sz w:val="24"/>
          <w:szCs w:val="24"/>
        </w:rPr>
        <w:t>雪绒花使者</w:t>
      </w:r>
      <w:r>
        <w:rPr>
          <w:rFonts w:hint="eastAsia" w:ascii="Times New Roman" w:hAnsi="Times New Roman"/>
          <w:sz w:val="24"/>
          <w:szCs w:val="24"/>
        </w:rPr>
        <w:t>”1</w:t>
      </w:r>
      <w:r>
        <w:rPr>
          <w:rFonts w:ascii="Times New Roman"/>
          <w:sz w:val="24"/>
          <w:szCs w:val="24"/>
        </w:rPr>
        <w:t>名。</w:t>
      </w:r>
    </w:p>
    <w:p w14:paraId="61F16AA6">
      <w:pPr>
        <w:spacing w:line="360" w:lineRule="auto"/>
        <w:ind w:firstLine="480" w:firstLineChars="200"/>
        <w:rPr>
          <w:rFonts w:ascii="Times New Roman" w:hAnsi="Times New Roman"/>
          <w:sz w:val="24"/>
          <w:szCs w:val="24"/>
        </w:rPr>
      </w:pPr>
      <w:r>
        <w:rPr>
          <w:rFonts w:ascii="Times New Roman"/>
          <w:sz w:val="24"/>
          <w:szCs w:val="24"/>
        </w:rPr>
        <w:t>（</w:t>
      </w:r>
      <w:r>
        <w:rPr>
          <w:rFonts w:hint="eastAsia" w:ascii="Times New Roman"/>
          <w:sz w:val="24"/>
          <w:szCs w:val="24"/>
        </w:rPr>
        <w:t>三</w:t>
      </w:r>
      <w:r>
        <w:rPr>
          <w:rFonts w:ascii="Times New Roman"/>
          <w:sz w:val="24"/>
          <w:szCs w:val="24"/>
        </w:rPr>
        <w:t>）复评：由</w:t>
      </w:r>
      <w:r>
        <w:rPr>
          <w:rFonts w:hint="eastAsia" w:ascii="Times New Roman" w:hAnsi="宋体" w:cs="Arial"/>
          <w:color w:val="000000"/>
          <w:kern w:val="0"/>
          <w:sz w:val="24"/>
          <w:szCs w:val="24"/>
        </w:rPr>
        <w:t>党委学生工作部心理健康教育与咨询中心等学校部门领导、各院系雪绒花工作教师代表组成评选团</w:t>
      </w:r>
      <w:r>
        <w:rPr>
          <w:rFonts w:ascii="Times New Roman"/>
          <w:sz w:val="24"/>
          <w:szCs w:val="24"/>
        </w:rPr>
        <w:t>，通过</w:t>
      </w:r>
      <w:r>
        <w:rPr>
          <w:rFonts w:hint="eastAsia" w:ascii="Times New Roman"/>
          <w:sz w:val="24"/>
          <w:szCs w:val="24"/>
        </w:rPr>
        <w:t>审阅申报</w:t>
      </w:r>
      <w:r>
        <w:rPr>
          <w:rFonts w:ascii="Times New Roman"/>
          <w:sz w:val="24"/>
          <w:szCs w:val="24"/>
        </w:rPr>
        <w:t>材料、听取陈述、现场答辩和评议等环节，</w:t>
      </w:r>
      <w:r>
        <w:rPr>
          <w:rFonts w:hint="eastAsia" w:ascii="Times New Roman"/>
          <w:sz w:val="24"/>
          <w:szCs w:val="24"/>
        </w:rPr>
        <w:t>对候选人打分，以总得分高低为序从候选人中评</w:t>
      </w:r>
      <w:r>
        <w:rPr>
          <w:rFonts w:ascii="Times New Roman"/>
          <w:sz w:val="24"/>
          <w:szCs w:val="24"/>
        </w:rPr>
        <w:t>选出</w:t>
      </w:r>
      <w:r>
        <w:rPr>
          <w:rFonts w:hint="eastAsia" w:ascii="Times New Roman"/>
          <w:sz w:val="24"/>
          <w:szCs w:val="24"/>
        </w:rPr>
        <w:t>当年北京师范大学</w:t>
      </w:r>
      <w:r>
        <w:rPr>
          <w:rFonts w:hint="eastAsia" w:ascii="Times New Roman" w:hAnsi="Times New Roman"/>
          <w:sz w:val="24"/>
          <w:szCs w:val="24"/>
        </w:rPr>
        <w:t>“</w:t>
      </w:r>
      <w:r>
        <w:rPr>
          <w:rFonts w:hint="eastAsia" w:ascii="Times New Roman"/>
          <w:sz w:val="24"/>
          <w:szCs w:val="24"/>
        </w:rPr>
        <w:t>十佳雪绒花使者</w:t>
      </w:r>
      <w:r>
        <w:rPr>
          <w:rFonts w:hint="eastAsia" w:ascii="Times New Roman" w:hAnsi="Times New Roman"/>
          <w:sz w:val="24"/>
          <w:szCs w:val="24"/>
        </w:rPr>
        <w:t>”10名</w:t>
      </w:r>
      <w:r>
        <w:rPr>
          <w:rFonts w:hint="eastAsia" w:ascii="Times New Roman"/>
          <w:sz w:val="24"/>
          <w:szCs w:val="24"/>
        </w:rPr>
        <w:t>；</w:t>
      </w:r>
      <w:r>
        <w:rPr>
          <w:rFonts w:hint="eastAsia" w:ascii="Times New Roman" w:hAnsi="宋体" w:cs="Arial"/>
          <w:color w:val="000000"/>
          <w:kern w:val="0"/>
          <w:sz w:val="24"/>
          <w:szCs w:val="24"/>
        </w:rPr>
        <w:t>以</w:t>
      </w:r>
      <w:r>
        <w:rPr>
          <w:rFonts w:hint="eastAsia" w:ascii="Times New Roman" w:hAnsi="Times New Roman" w:cs="Arial"/>
          <w:color w:val="000000"/>
          <w:kern w:val="0"/>
          <w:sz w:val="24"/>
          <w:szCs w:val="24"/>
        </w:rPr>
        <w:t>“</w:t>
      </w:r>
      <w:r>
        <w:rPr>
          <w:rFonts w:hint="eastAsia" w:ascii="Times New Roman" w:hAnsi="宋体" w:cs="Arial"/>
          <w:color w:val="000000"/>
          <w:kern w:val="0"/>
          <w:sz w:val="24"/>
          <w:szCs w:val="24"/>
        </w:rPr>
        <w:t>感人事迹</w:t>
      </w:r>
      <w:r>
        <w:rPr>
          <w:rFonts w:hint="eastAsia" w:ascii="Times New Roman" w:hAnsi="Times New Roman" w:cs="Arial"/>
          <w:color w:val="000000"/>
          <w:kern w:val="0"/>
          <w:sz w:val="24"/>
          <w:szCs w:val="24"/>
        </w:rPr>
        <w:t>”</w:t>
      </w:r>
      <w:r>
        <w:rPr>
          <w:rFonts w:hint="eastAsia" w:ascii="Times New Roman" w:hAnsi="宋体" w:cs="Arial"/>
          <w:color w:val="000000"/>
          <w:kern w:val="0"/>
          <w:sz w:val="24"/>
          <w:szCs w:val="24"/>
        </w:rPr>
        <w:t>项得分高低为序从候选人中评选出当年北京师范大学</w:t>
      </w:r>
      <w:r>
        <w:rPr>
          <w:rFonts w:hint="eastAsia" w:ascii="Times New Roman" w:hAnsi="Times New Roman" w:cs="Arial"/>
          <w:color w:val="000000"/>
          <w:kern w:val="0"/>
          <w:sz w:val="24"/>
          <w:szCs w:val="24"/>
        </w:rPr>
        <w:t>“</w:t>
      </w:r>
      <w:r>
        <w:rPr>
          <w:rFonts w:hint="eastAsia" w:ascii="Times New Roman" w:hAnsi="宋体" w:cs="Arial"/>
          <w:color w:val="000000"/>
          <w:kern w:val="0"/>
          <w:sz w:val="24"/>
          <w:szCs w:val="24"/>
        </w:rPr>
        <w:t>最感动雪绒花使者</w:t>
      </w:r>
      <w:r>
        <w:rPr>
          <w:rFonts w:hint="eastAsia" w:ascii="Times New Roman" w:hAnsi="Times New Roman" w:cs="Arial"/>
          <w:color w:val="000000"/>
          <w:kern w:val="0"/>
          <w:sz w:val="24"/>
          <w:szCs w:val="24"/>
        </w:rPr>
        <w:t>”1名</w:t>
      </w:r>
      <w:r>
        <w:rPr>
          <w:rFonts w:hint="eastAsia" w:ascii="Times New Roman" w:hAnsi="宋体" w:cs="Arial"/>
          <w:color w:val="000000"/>
          <w:kern w:val="0"/>
          <w:sz w:val="24"/>
          <w:szCs w:val="24"/>
        </w:rPr>
        <w:t>。</w:t>
      </w:r>
    </w:p>
    <w:p w14:paraId="562B771C">
      <w:pPr>
        <w:spacing w:before="156" w:beforeLines="50" w:after="156" w:afterLines="50" w:line="360" w:lineRule="auto"/>
        <w:rPr>
          <w:rFonts w:ascii="Times New Roman" w:hAnsi="Times New Roman"/>
          <w:b/>
          <w:sz w:val="24"/>
          <w:szCs w:val="24"/>
        </w:rPr>
      </w:pPr>
      <w:r>
        <w:rPr>
          <w:rFonts w:hint="eastAsia" w:ascii="Times New Roman"/>
          <w:b/>
          <w:sz w:val="24"/>
          <w:szCs w:val="24"/>
        </w:rPr>
        <w:t>五、主要评分标准</w:t>
      </w:r>
    </w:p>
    <w:p w14:paraId="4FCFDAB3">
      <w:pPr>
        <w:spacing w:line="360" w:lineRule="auto"/>
        <w:rPr>
          <w:rFonts w:ascii="Times New Roman" w:hAnsi="Times New Roman"/>
          <w:sz w:val="24"/>
          <w:szCs w:val="24"/>
        </w:rPr>
      </w:pPr>
      <w:r>
        <w:rPr>
          <w:rFonts w:hint="eastAsia" w:ascii="Times New Roman"/>
          <w:sz w:val="24"/>
          <w:szCs w:val="24"/>
        </w:rPr>
        <w:t>（一）工作情况</w:t>
      </w:r>
      <w:r>
        <w:rPr>
          <w:rFonts w:hint="eastAsia" w:ascii="Times New Roman" w:hAnsi="Times New Roman"/>
          <w:sz w:val="24"/>
          <w:szCs w:val="24"/>
        </w:rPr>
        <w:t>40%</w:t>
      </w:r>
    </w:p>
    <w:p w14:paraId="7E52D39A">
      <w:pPr>
        <w:pStyle w:val="6"/>
        <w:numPr>
          <w:ilvl w:val="0"/>
          <w:numId w:val="1"/>
        </w:numPr>
        <w:spacing w:line="360" w:lineRule="auto"/>
        <w:ind w:firstLineChars="0"/>
        <w:rPr>
          <w:rFonts w:ascii="Times New Roman"/>
          <w:sz w:val="24"/>
          <w:szCs w:val="24"/>
        </w:rPr>
      </w:pPr>
      <w:r>
        <w:rPr>
          <w:rFonts w:hint="eastAsia" w:ascii="Times New Roman"/>
          <w:sz w:val="24"/>
          <w:szCs w:val="24"/>
        </w:rPr>
        <w:t>院系负责人（</w:t>
      </w:r>
      <w:r>
        <w:rPr>
          <w:rFonts w:hint="eastAsia" w:ascii="Times New Roman" w:hAnsi="Times New Roman"/>
          <w:sz w:val="24"/>
          <w:szCs w:val="24"/>
        </w:rPr>
        <w:t>10%</w:t>
      </w:r>
      <w:r>
        <w:rPr>
          <w:rFonts w:hint="eastAsia" w:ascii="Times New Roman"/>
          <w:sz w:val="24"/>
          <w:szCs w:val="24"/>
        </w:rPr>
        <w:t>）</w:t>
      </w:r>
    </w:p>
    <w:p w14:paraId="76BDEFA1">
      <w:pPr>
        <w:pStyle w:val="6"/>
        <w:numPr>
          <w:ilvl w:val="0"/>
          <w:numId w:val="1"/>
        </w:numPr>
        <w:spacing w:line="360" w:lineRule="auto"/>
        <w:ind w:firstLineChars="0"/>
        <w:rPr>
          <w:rFonts w:hint="eastAsia" w:ascii="Times New Roman"/>
          <w:sz w:val="24"/>
          <w:szCs w:val="24"/>
        </w:rPr>
      </w:pPr>
      <w:r>
        <w:rPr>
          <w:rFonts w:hint="eastAsia" w:ascii="Times New Roman"/>
          <w:sz w:val="24"/>
          <w:szCs w:val="24"/>
        </w:rPr>
        <w:t>院系推荐参评（</w:t>
      </w:r>
      <w:r>
        <w:rPr>
          <w:rFonts w:ascii="Times New Roman" w:hAnsi="Times New Roman"/>
          <w:sz w:val="24"/>
          <w:szCs w:val="24"/>
        </w:rPr>
        <w:t>10</w:t>
      </w:r>
      <w:r>
        <w:rPr>
          <w:rFonts w:hint="eastAsia" w:ascii="Times New Roman" w:hAnsi="Times New Roman"/>
          <w:sz w:val="24"/>
          <w:szCs w:val="24"/>
        </w:rPr>
        <w:t>%）</w:t>
      </w:r>
    </w:p>
    <w:p w14:paraId="385E9CE1">
      <w:pPr>
        <w:pStyle w:val="6"/>
        <w:numPr>
          <w:ilvl w:val="0"/>
          <w:numId w:val="1"/>
        </w:numPr>
        <w:spacing w:line="360" w:lineRule="auto"/>
        <w:ind w:firstLineChars="0"/>
        <w:rPr>
          <w:rFonts w:ascii="Times New Roman" w:hAnsi="Times New Roman"/>
          <w:sz w:val="24"/>
          <w:szCs w:val="24"/>
        </w:rPr>
      </w:pPr>
      <w:r>
        <w:rPr>
          <w:rFonts w:hint="eastAsia" w:ascii="Times New Roman"/>
          <w:sz w:val="24"/>
          <w:szCs w:val="24"/>
          <w:lang w:val="en-US" w:eastAsia="zh-CN"/>
        </w:rPr>
        <w:t>最近</w:t>
      </w:r>
      <w:r>
        <w:rPr>
          <w:rFonts w:hint="eastAsia" w:ascii="Times New Roman"/>
          <w:sz w:val="24"/>
          <w:szCs w:val="24"/>
        </w:rPr>
        <w:t>一年间《工作手册》的记录篇数与内容（</w:t>
      </w:r>
      <w:r>
        <w:rPr>
          <w:rFonts w:hint="eastAsia" w:ascii="Times New Roman" w:hAnsi="Times New Roman"/>
          <w:sz w:val="24"/>
          <w:szCs w:val="24"/>
        </w:rPr>
        <w:t>≥20</w:t>
      </w:r>
      <w:r>
        <w:rPr>
          <w:rFonts w:hint="eastAsia" w:ascii="Times New Roman"/>
          <w:sz w:val="24"/>
          <w:szCs w:val="24"/>
        </w:rPr>
        <w:t>篇</w:t>
      </w:r>
      <w:r>
        <w:rPr>
          <w:rFonts w:hint="eastAsia" w:ascii="Times New Roman" w:hAnsi="Times New Roman"/>
          <w:sz w:val="24"/>
          <w:szCs w:val="24"/>
        </w:rPr>
        <w:t>20%</w:t>
      </w:r>
      <w:r>
        <w:rPr>
          <w:rFonts w:hint="eastAsia" w:ascii="Times New Roman"/>
          <w:sz w:val="24"/>
          <w:szCs w:val="24"/>
        </w:rPr>
        <w:t>、篇数</w:t>
      </w:r>
      <w:r>
        <w:rPr>
          <w:rFonts w:hint="eastAsia" w:ascii="Times New Roman" w:hAnsi="Times New Roman"/>
          <w:sz w:val="24"/>
          <w:szCs w:val="24"/>
        </w:rPr>
        <w:t>n≤20</w:t>
      </w:r>
      <w:r>
        <w:rPr>
          <w:rFonts w:hint="eastAsia" w:ascii="Times New Roman"/>
          <w:sz w:val="24"/>
          <w:szCs w:val="24"/>
        </w:rPr>
        <w:t>为</w:t>
      </w:r>
      <w:r>
        <w:rPr>
          <w:rFonts w:hint="eastAsia" w:ascii="Times New Roman" w:hAnsi="Times New Roman"/>
          <w:sz w:val="24"/>
          <w:szCs w:val="24"/>
        </w:rPr>
        <w:t>n%</w:t>
      </w:r>
      <w:r>
        <w:rPr>
          <w:rFonts w:hint="eastAsia" w:ascii="Times New Roman"/>
          <w:sz w:val="24"/>
          <w:szCs w:val="24"/>
        </w:rPr>
        <w:t>）</w:t>
      </w:r>
    </w:p>
    <w:p w14:paraId="5605A993">
      <w:pPr>
        <w:pStyle w:val="6"/>
        <w:numPr>
          <w:ilvl w:val="0"/>
          <w:numId w:val="1"/>
        </w:numPr>
        <w:spacing w:line="360" w:lineRule="auto"/>
        <w:ind w:firstLineChars="0"/>
        <w:rPr>
          <w:rFonts w:ascii="Times New Roman" w:hAnsi="Times New Roman"/>
          <w:sz w:val="24"/>
          <w:szCs w:val="24"/>
        </w:rPr>
      </w:pPr>
      <w:r>
        <w:rPr>
          <w:rFonts w:hint="eastAsia" w:ascii="Times New Roman"/>
          <w:sz w:val="24"/>
          <w:szCs w:val="24"/>
        </w:rPr>
        <w:t>每年</w:t>
      </w:r>
      <w:r>
        <w:rPr>
          <w:rFonts w:hint="eastAsia" w:ascii="Times New Roman"/>
          <w:sz w:val="24"/>
          <w:szCs w:val="24"/>
          <w:lang w:val="en-US" w:eastAsia="zh-CN"/>
        </w:rPr>
        <w:t>申请使用班建基金</w:t>
      </w:r>
      <w:r>
        <w:rPr>
          <w:rFonts w:hint="eastAsia" w:ascii="Times New Roman"/>
          <w:sz w:val="24"/>
          <w:szCs w:val="24"/>
        </w:rPr>
        <w:t>参与组织</w:t>
      </w:r>
      <w:r>
        <w:rPr>
          <w:rFonts w:hint="eastAsia" w:ascii="Times New Roman" w:hAnsi="Times New Roman"/>
          <w:sz w:val="24"/>
          <w:szCs w:val="24"/>
        </w:rPr>
        <w:t>“</w:t>
      </w:r>
      <w:r>
        <w:rPr>
          <w:rFonts w:hint="eastAsia" w:ascii="Times New Roman"/>
          <w:sz w:val="24"/>
          <w:szCs w:val="24"/>
        </w:rPr>
        <w:t>雪绒花心理素质提升</w:t>
      </w:r>
      <w:r>
        <w:rPr>
          <w:rFonts w:hint="eastAsia" w:ascii="Times New Roman"/>
          <w:sz w:val="24"/>
          <w:szCs w:val="24"/>
          <w:lang w:val="en-US" w:eastAsia="zh-CN"/>
        </w:rPr>
        <w:t>活动</w:t>
      </w:r>
      <w:r>
        <w:rPr>
          <w:rFonts w:hint="eastAsia" w:ascii="Times New Roman" w:hAnsi="Times New Roman"/>
          <w:sz w:val="24"/>
          <w:szCs w:val="24"/>
        </w:rPr>
        <w:t>”</w:t>
      </w:r>
      <w:r>
        <w:rPr>
          <w:rFonts w:hint="eastAsia" w:ascii="Times New Roman"/>
          <w:sz w:val="24"/>
          <w:szCs w:val="24"/>
        </w:rPr>
        <w:t>并成功立项的项目数（</w:t>
      </w:r>
      <w:r>
        <w:rPr>
          <w:rFonts w:hint="eastAsia" w:ascii="Times New Roman" w:hAnsi="Times New Roman"/>
          <w:sz w:val="24"/>
          <w:szCs w:val="24"/>
        </w:rPr>
        <w:t>≥3</w:t>
      </w:r>
      <w:r>
        <w:rPr>
          <w:rFonts w:hint="eastAsia" w:ascii="Times New Roman"/>
          <w:sz w:val="24"/>
          <w:szCs w:val="24"/>
        </w:rPr>
        <w:t>项</w:t>
      </w:r>
      <w:r>
        <w:rPr>
          <w:rFonts w:hint="eastAsia" w:ascii="Times New Roman" w:hAnsi="Times New Roman"/>
          <w:sz w:val="24"/>
          <w:szCs w:val="24"/>
        </w:rPr>
        <w:t>1</w:t>
      </w:r>
      <w:r>
        <w:rPr>
          <w:rFonts w:hint="eastAsia" w:ascii="Times New Roman" w:hAnsi="Times New Roman"/>
          <w:sz w:val="24"/>
          <w:szCs w:val="24"/>
          <w:lang w:val="en-US" w:eastAsia="zh-CN"/>
        </w:rPr>
        <w:t>5</w:t>
      </w:r>
      <w:r>
        <w:rPr>
          <w:rFonts w:hint="eastAsia" w:ascii="Times New Roman" w:hAnsi="Times New Roman"/>
          <w:sz w:val="24"/>
          <w:szCs w:val="24"/>
        </w:rPr>
        <w:t>%</w:t>
      </w:r>
      <w:r>
        <w:rPr>
          <w:rFonts w:hint="eastAsia" w:ascii="Times New Roman"/>
          <w:sz w:val="24"/>
          <w:szCs w:val="24"/>
        </w:rPr>
        <w:t>，</w:t>
      </w:r>
      <w:r>
        <w:rPr>
          <w:rFonts w:hint="eastAsia" w:ascii="Times New Roman" w:hAnsi="Times New Roman"/>
          <w:sz w:val="24"/>
          <w:szCs w:val="24"/>
        </w:rPr>
        <w:t>2</w:t>
      </w:r>
      <w:r>
        <w:rPr>
          <w:rFonts w:hint="eastAsia" w:ascii="Times New Roman"/>
          <w:sz w:val="24"/>
          <w:szCs w:val="24"/>
        </w:rPr>
        <w:t>项</w:t>
      </w:r>
      <w:r>
        <w:rPr>
          <w:rFonts w:hint="eastAsia" w:ascii="Times New Roman"/>
          <w:sz w:val="24"/>
          <w:szCs w:val="24"/>
          <w:lang w:val="en-US" w:eastAsia="zh-CN"/>
        </w:rPr>
        <w:t>10</w:t>
      </w:r>
      <w:r>
        <w:rPr>
          <w:rFonts w:hint="eastAsia" w:ascii="Times New Roman" w:hAnsi="Times New Roman"/>
          <w:sz w:val="24"/>
          <w:szCs w:val="24"/>
        </w:rPr>
        <w:t>%</w:t>
      </w:r>
      <w:r>
        <w:rPr>
          <w:rFonts w:hint="eastAsia" w:ascii="Times New Roman" w:hAnsi="Times New Roman"/>
          <w:sz w:val="24"/>
          <w:szCs w:val="24"/>
          <w:lang w:eastAsia="zh-CN"/>
        </w:rPr>
        <w:t>，</w:t>
      </w:r>
      <w:r>
        <w:rPr>
          <w:rFonts w:hint="eastAsia" w:ascii="Times New Roman" w:hAnsi="Times New Roman"/>
          <w:sz w:val="24"/>
          <w:szCs w:val="24"/>
          <w:lang w:val="en-US" w:eastAsia="zh-CN"/>
        </w:rPr>
        <w:t>1</w:t>
      </w:r>
      <w:r>
        <w:rPr>
          <w:rFonts w:hint="eastAsia" w:ascii="Times New Roman"/>
          <w:sz w:val="24"/>
          <w:szCs w:val="24"/>
        </w:rPr>
        <w:t>项</w:t>
      </w:r>
      <w:r>
        <w:rPr>
          <w:rFonts w:hint="eastAsia" w:ascii="Times New Roman"/>
          <w:sz w:val="24"/>
          <w:szCs w:val="24"/>
          <w:lang w:val="en-US" w:eastAsia="zh-CN"/>
        </w:rPr>
        <w:t>5</w:t>
      </w:r>
      <w:r>
        <w:rPr>
          <w:rFonts w:hint="eastAsia" w:ascii="Times New Roman" w:hAnsi="Times New Roman"/>
          <w:sz w:val="24"/>
          <w:szCs w:val="24"/>
        </w:rPr>
        <w:t>%</w:t>
      </w:r>
      <w:r>
        <w:rPr>
          <w:rFonts w:hint="eastAsia" w:ascii="Times New Roman"/>
          <w:sz w:val="24"/>
          <w:szCs w:val="24"/>
        </w:rPr>
        <w:t>）</w:t>
      </w:r>
    </w:p>
    <w:p w14:paraId="22DF4477">
      <w:pPr>
        <w:pStyle w:val="6"/>
        <w:numPr>
          <w:ilvl w:val="0"/>
          <w:numId w:val="1"/>
        </w:numPr>
        <w:spacing w:line="360" w:lineRule="auto"/>
        <w:ind w:firstLineChars="0"/>
        <w:rPr>
          <w:rFonts w:ascii="Times New Roman" w:hAnsi="Times New Roman"/>
          <w:sz w:val="24"/>
          <w:szCs w:val="24"/>
        </w:rPr>
      </w:pPr>
      <w:r>
        <w:rPr>
          <w:rFonts w:hint="eastAsia" w:ascii="Times New Roman"/>
          <w:sz w:val="24"/>
          <w:szCs w:val="24"/>
          <w:lang w:val="en-US" w:eastAsia="zh-CN"/>
        </w:rPr>
        <w:t>最近一年间</w:t>
      </w:r>
      <w:r>
        <w:rPr>
          <w:rFonts w:hint="eastAsia" w:ascii="Times New Roman"/>
          <w:sz w:val="24"/>
          <w:szCs w:val="24"/>
        </w:rPr>
        <w:t>雪绒花使者沙龙/团辅活动参与次数（</w:t>
      </w:r>
      <w:r>
        <w:rPr>
          <w:rFonts w:hint="eastAsia" w:ascii="Times New Roman" w:hAnsi="Times New Roman"/>
          <w:sz w:val="24"/>
          <w:szCs w:val="24"/>
        </w:rPr>
        <w:t>≥4</w:t>
      </w:r>
      <w:r>
        <w:rPr>
          <w:rFonts w:hint="eastAsia" w:ascii="Times New Roman"/>
          <w:sz w:val="24"/>
          <w:szCs w:val="24"/>
        </w:rPr>
        <w:t>次</w:t>
      </w:r>
      <w:r>
        <w:rPr>
          <w:rFonts w:hint="eastAsia" w:ascii="Times New Roman" w:hAnsi="Times New Roman"/>
          <w:sz w:val="24"/>
          <w:szCs w:val="24"/>
        </w:rPr>
        <w:t>1</w:t>
      </w:r>
      <w:r>
        <w:rPr>
          <w:rFonts w:hint="eastAsia" w:ascii="Times New Roman" w:hAnsi="Times New Roman"/>
          <w:sz w:val="24"/>
          <w:szCs w:val="24"/>
          <w:lang w:val="en-US" w:eastAsia="zh-CN"/>
        </w:rPr>
        <w:t>5</w:t>
      </w:r>
      <w:r>
        <w:rPr>
          <w:rFonts w:hint="eastAsia" w:ascii="Times New Roman" w:hAnsi="Times New Roman"/>
          <w:sz w:val="24"/>
          <w:szCs w:val="24"/>
        </w:rPr>
        <w:t>%</w:t>
      </w:r>
      <w:r>
        <w:rPr>
          <w:rFonts w:hint="eastAsia" w:ascii="Times New Roman"/>
          <w:sz w:val="24"/>
          <w:szCs w:val="24"/>
        </w:rPr>
        <w:t>，</w:t>
      </w:r>
      <w:r>
        <w:rPr>
          <w:rFonts w:hint="eastAsia" w:ascii="Times New Roman" w:hAnsi="Times New Roman"/>
          <w:sz w:val="24"/>
          <w:szCs w:val="24"/>
        </w:rPr>
        <w:t>3</w:t>
      </w:r>
      <w:r>
        <w:rPr>
          <w:rFonts w:hint="eastAsia" w:ascii="Times New Roman"/>
          <w:sz w:val="24"/>
          <w:szCs w:val="24"/>
        </w:rPr>
        <w:t>次</w:t>
      </w:r>
      <w:r>
        <w:rPr>
          <w:rFonts w:hint="eastAsia" w:ascii="Times New Roman"/>
          <w:sz w:val="24"/>
          <w:szCs w:val="24"/>
          <w:lang w:val="en-US" w:eastAsia="zh-CN"/>
        </w:rPr>
        <w:t>10</w:t>
      </w:r>
      <w:r>
        <w:rPr>
          <w:rFonts w:hint="eastAsia" w:ascii="Times New Roman" w:hAnsi="Times New Roman"/>
          <w:sz w:val="24"/>
          <w:szCs w:val="24"/>
        </w:rPr>
        <w:t>%</w:t>
      </w:r>
      <w:r>
        <w:rPr>
          <w:rFonts w:hint="eastAsia" w:ascii="Times New Roman"/>
          <w:sz w:val="24"/>
          <w:szCs w:val="24"/>
        </w:rPr>
        <w:t>，</w:t>
      </w:r>
      <w:r>
        <w:rPr>
          <w:rFonts w:hint="eastAsia" w:ascii="Times New Roman" w:hAnsi="Times New Roman"/>
          <w:sz w:val="24"/>
          <w:szCs w:val="24"/>
        </w:rPr>
        <w:t>2</w:t>
      </w:r>
      <w:r>
        <w:rPr>
          <w:rFonts w:hint="eastAsia" w:ascii="Times New Roman"/>
          <w:sz w:val="24"/>
          <w:szCs w:val="24"/>
        </w:rPr>
        <w:t>次</w:t>
      </w:r>
      <w:r>
        <w:rPr>
          <w:rFonts w:hint="eastAsia" w:ascii="Times New Roman" w:hAnsi="Times New Roman"/>
          <w:sz w:val="24"/>
          <w:szCs w:val="24"/>
        </w:rPr>
        <w:t>5%</w:t>
      </w:r>
      <w:r>
        <w:rPr>
          <w:rFonts w:hint="eastAsia" w:ascii="Times New Roman"/>
          <w:sz w:val="24"/>
          <w:szCs w:val="24"/>
        </w:rPr>
        <w:t>，</w:t>
      </w:r>
      <w:r>
        <w:rPr>
          <w:rFonts w:hint="eastAsia" w:ascii="Times New Roman" w:hAnsi="Times New Roman"/>
          <w:sz w:val="24"/>
          <w:szCs w:val="24"/>
        </w:rPr>
        <w:t>1</w:t>
      </w:r>
      <w:r>
        <w:rPr>
          <w:rFonts w:hint="eastAsia" w:ascii="Times New Roman"/>
          <w:sz w:val="24"/>
          <w:szCs w:val="24"/>
        </w:rPr>
        <w:t>次</w:t>
      </w:r>
      <w:r>
        <w:rPr>
          <w:rFonts w:hint="eastAsia" w:ascii="Times New Roman" w:hAnsi="Times New Roman"/>
          <w:sz w:val="24"/>
          <w:szCs w:val="24"/>
        </w:rPr>
        <w:t>3%</w:t>
      </w:r>
      <w:r>
        <w:rPr>
          <w:rFonts w:hint="eastAsia" w:ascii="Times New Roman"/>
          <w:sz w:val="24"/>
          <w:szCs w:val="24"/>
        </w:rPr>
        <w:t>）</w:t>
      </w:r>
    </w:p>
    <w:p w14:paraId="2FB67DF8">
      <w:pPr>
        <w:pStyle w:val="6"/>
        <w:numPr>
          <w:ilvl w:val="0"/>
          <w:numId w:val="1"/>
        </w:numPr>
        <w:spacing w:line="360" w:lineRule="auto"/>
        <w:ind w:firstLineChars="0"/>
        <w:rPr>
          <w:rFonts w:ascii="Times New Roman" w:hAnsi="Times New Roman"/>
          <w:sz w:val="24"/>
          <w:szCs w:val="24"/>
        </w:rPr>
      </w:pPr>
      <w:r>
        <w:rPr>
          <w:rFonts w:hint="eastAsia" w:ascii="Times New Roman"/>
          <w:sz w:val="24"/>
          <w:szCs w:val="24"/>
        </w:rPr>
        <w:t>雪绒花使者沙龙/团辅活动主题分享次数（</w:t>
      </w:r>
      <w:r>
        <w:rPr>
          <w:rFonts w:hint="eastAsia" w:ascii="Times New Roman" w:hAnsi="Times New Roman"/>
          <w:sz w:val="24"/>
          <w:szCs w:val="24"/>
        </w:rPr>
        <w:t>≥2</w:t>
      </w:r>
      <w:r>
        <w:rPr>
          <w:rFonts w:hint="eastAsia" w:ascii="Times New Roman"/>
          <w:sz w:val="24"/>
          <w:szCs w:val="24"/>
        </w:rPr>
        <w:t>次</w:t>
      </w:r>
      <w:r>
        <w:rPr>
          <w:rFonts w:ascii="Times New Roman" w:hAnsi="Times New Roman"/>
          <w:sz w:val="24"/>
          <w:szCs w:val="24"/>
        </w:rPr>
        <w:t>15</w:t>
      </w:r>
      <w:r>
        <w:rPr>
          <w:rFonts w:hint="eastAsia" w:ascii="Times New Roman" w:hAnsi="Times New Roman"/>
          <w:sz w:val="24"/>
          <w:szCs w:val="24"/>
        </w:rPr>
        <w:t>%</w:t>
      </w:r>
      <w:r>
        <w:rPr>
          <w:rFonts w:hint="eastAsia" w:ascii="Times New Roman"/>
          <w:sz w:val="24"/>
          <w:szCs w:val="24"/>
        </w:rPr>
        <w:t>，</w:t>
      </w:r>
      <w:r>
        <w:rPr>
          <w:rFonts w:hint="eastAsia" w:ascii="Times New Roman" w:hAnsi="Times New Roman"/>
          <w:sz w:val="24"/>
          <w:szCs w:val="24"/>
        </w:rPr>
        <w:t>1</w:t>
      </w:r>
      <w:r>
        <w:rPr>
          <w:rFonts w:hint="eastAsia" w:ascii="Times New Roman"/>
          <w:sz w:val="24"/>
          <w:szCs w:val="24"/>
        </w:rPr>
        <w:t>次</w:t>
      </w:r>
      <w:r>
        <w:rPr>
          <w:rFonts w:ascii="Times New Roman" w:hAnsi="Times New Roman"/>
          <w:sz w:val="24"/>
          <w:szCs w:val="24"/>
        </w:rPr>
        <w:t>10</w:t>
      </w:r>
      <w:r>
        <w:rPr>
          <w:rFonts w:hint="eastAsia" w:ascii="Times New Roman" w:hAnsi="Times New Roman"/>
          <w:sz w:val="24"/>
          <w:szCs w:val="24"/>
        </w:rPr>
        <w:t>%</w:t>
      </w:r>
      <w:r>
        <w:rPr>
          <w:rFonts w:hint="eastAsia" w:ascii="Times New Roman"/>
          <w:sz w:val="24"/>
          <w:szCs w:val="24"/>
        </w:rPr>
        <w:t>）</w:t>
      </w:r>
    </w:p>
    <w:p w14:paraId="7DF5F3DB">
      <w:pPr>
        <w:pStyle w:val="6"/>
        <w:numPr>
          <w:ilvl w:val="0"/>
          <w:numId w:val="1"/>
        </w:numPr>
        <w:spacing w:line="360" w:lineRule="auto"/>
        <w:ind w:firstLineChars="0"/>
        <w:rPr>
          <w:rFonts w:ascii="Times New Roman" w:hAnsi="Times New Roman"/>
          <w:sz w:val="24"/>
          <w:szCs w:val="24"/>
        </w:rPr>
      </w:pPr>
      <w:r>
        <w:rPr>
          <w:rFonts w:hint="eastAsia" w:ascii="Times New Roman" w:hAnsi="Times New Roman"/>
          <w:sz w:val="24"/>
          <w:szCs w:val="24"/>
        </w:rPr>
        <w:t>“</w:t>
      </w:r>
      <w:r>
        <w:rPr>
          <w:rFonts w:hint="eastAsia" w:ascii="Times New Roman"/>
          <w:sz w:val="24"/>
          <w:szCs w:val="24"/>
        </w:rPr>
        <w:t>雪绒花使者社团</w:t>
      </w:r>
      <w:r>
        <w:rPr>
          <w:rFonts w:hint="eastAsia" w:ascii="Times New Roman" w:hAnsi="Times New Roman"/>
          <w:sz w:val="24"/>
          <w:szCs w:val="24"/>
        </w:rPr>
        <w:t>”</w:t>
      </w:r>
      <w:r>
        <w:rPr>
          <w:rFonts w:hint="eastAsia" w:ascii="Times New Roman"/>
          <w:sz w:val="24"/>
          <w:szCs w:val="24"/>
        </w:rPr>
        <w:t>职务（社长</w:t>
      </w:r>
      <w:r>
        <w:rPr>
          <w:rFonts w:hint="eastAsia" w:ascii="Times New Roman" w:hAnsi="Times New Roman"/>
          <w:sz w:val="24"/>
          <w:szCs w:val="24"/>
        </w:rPr>
        <w:t>15%</w:t>
      </w:r>
      <w:r>
        <w:rPr>
          <w:rFonts w:hint="eastAsia" w:ascii="Times New Roman"/>
          <w:sz w:val="24"/>
          <w:szCs w:val="24"/>
        </w:rPr>
        <w:t>、副社长</w:t>
      </w:r>
      <w:r>
        <w:rPr>
          <w:rFonts w:hint="eastAsia" w:ascii="Times New Roman" w:hAnsi="Times New Roman"/>
          <w:sz w:val="24"/>
          <w:szCs w:val="24"/>
        </w:rPr>
        <w:t>10%</w:t>
      </w:r>
      <w:r>
        <w:rPr>
          <w:rFonts w:hint="eastAsia" w:ascii="Times New Roman"/>
          <w:sz w:val="24"/>
          <w:szCs w:val="24"/>
        </w:rPr>
        <w:t>、部长</w:t>
      </w:r>
      <w:r>
        <w:rPr>
          <w:rFonts w:hint="eastAsia" w:ascii="Times New Roman" w:hAnsi="Times New Roman"/>
          <w:sz w:val="24"/>
          <w:szCs w:val="24"/>
        </w:rPr>
        <w:t>10%</w:t>
      </w:r>
      <w:r>
        <w:rPr>
          <w:rFonts w:hint="eastAsia" w:ascii="Times New Roman"/>
          <w:sz w:val="24"/>
          <w:szCs w:val="24"/>
        </w:rPr>
        <w:t>、干事</w:t>
      </w:r>
      <w:r>
        <w:rPr>
          <w:rFonts w:hint="eastAsia" w:ascii="Times New Roman" w:hAnsi="Times New Roman"/>
          <w:sz w:val="24"/>
          <w:szCs w:val="24"/>
        </w:rPr>
        <w:t>5%</w:t>
      </w:r>
      <w:r>
        <w:rPr>
          <w:rFonts w:hint="eastAsia" w:ascii="Times New Roman"/>
          <w:sz w:val="24"/>
          <w:szCs w:val="24"/>
        </w:rPr>
        <w:t>、成员</w:t>
      </w:r>
      <w:r>
        <w:rPr>
          <w:rFonts w:hint="eastAsia" w:ascii="Times New Roman" w:hAnsi="Times New Roman"/>
          <w:sz w:val="24"/>
          <w:szCs w:val="24"/>
        </w:rPr>
        <w:t>3%</w:t>
      </w:r>
      <w:r>
        <w:rPr>
          <w:rFonts w:hint="eastAsia" w:ascii="Times New Roman"/>
          <w:sz w:val="24"/>
          <w:szCs w:val="24"/>
        </w:rPr>
        <w:t>）</w:t>
      </w:r>
    </w:p>
    <w:p w14:paraId="70A76408">
      <w:pPr>
        <w:spacing w:line="360" w:lineRule="auto"/>
        <w:rPr>
          <w:rFonts w:ascii="Times New Roman" w:hAnsi="Times New Roman"/>
          <w:sz w:val="24"/>
          <w:szCs w:val="24"/>
        </w:rPr>
      </w:pPr>
      <w:r>
        <w:rPr>
          <w:rFonts w:hint="eastAsia" w:ascii="Times New Roman"/>
          <w:sz w:val="24"/>
          <w:szCs w:val="24"/>
        </w:rPr>
        <w:t>（二）感人事迹</w:t>
      </w:r>
      <w:r>
        <w:rPr>
          <w:rFonts w:hint="eastAsia" w:ascii="Times New Roman" w:hAnsi="Times New Roman"/>
          <w:sz w:val="24"/>
          <w:szCs w:val="24"/>
        </w:rPr>
        <w:t>20%</w:t>
      </w:r>
    </w:p>
    <w:p w14:paraId="527C22AF">
      <w:pPr>
        <w:pStyle w:val="6"/>
        <w:spacing w:line="360" w:lineRule="auto"/>
        <w:ind w:firstLineChars="0"/>
        <w:rPr>
          <w:rFonts w:ascii="Times New Roman" w:hAnsi="Times New Roman"/>
          <w:sz w:val="24"/>
          <w:szCs w:val="24"/>
        </w:rPr>
      </w:pPr>
      <w:r>
        <w:rPr>
          <w:rFonts w:hint="eastAsia" w:ascii="Times New Roman"/>
          <w:sz w:val="24"/>
          <w:szCs w:val="24"/>
        </w:rPr>
        <w:t>日常生活中朋辈互助的体现（事例等）（由被帮助同学提供文字</w:t>
      </w:r>
      <w:r>
        <w:rPr>
          <w:rFonts w:hint="eastAsia" w:ascii="Times New Roman"/>
          <w:sz w:val="24"/>
          <w:szCs w:val="24"/>
          <w:lang w:val="en-US" w:eastAsia="zh-CN"/>
        </w:rPr>
        <w:t>和</w:t>
      </w:r>
      <w:r>
        <w:rPr>
          <w:rFonts w:hint="eastAsia" w:ascii="Times New Roman"/>
          <w:sz w:val="24"/>
          <w:szCs w:val="24"/>
        </w:rPr>
        <w:t>等证明材料）</w:t>
      </w:r>
    </w:p>
    <w:p w14:paraId="43AC3615">
      <w:pPr>
        <w:spacing w:line="360" w:lineRule="auto"/>
        <w:rPr>
          <w:rFonts w:ascii="Times New Roman" w:hAnsi="Times New Roman"/>
          <w:sz w:val="24"/>
          <w:szCs w:val="24"/>
        </w:rPr>
      </w:pPr>
      <w:r>
        <w:rPr>
          <w:rFonts w:hint="eastAsia" w:ascii="Times New Roman"/>
          <w:sz w:val="24"/>
          <w:szCs w:val="24"/>
        </w:rPr>
        <w:t>（三）现场展示</w:t>
      </w:r>
      <w:r>
        <w:rPr>
          <w:rFonts w:hint="eastAsia" w:ascii="Times New Roman" w:hAnsi="Times New Roman"/>
          <w:sz w:val="24"/>
          <w:szCs w:val="24"/>
        </w:rPr>
        <w:t>40%</w:t>
      </w:r>
    </w:p>
    <w:p w14:paraId="3ECDB391">
      <w:pPr>
        <w:spacing w:before="156" w:beforeLines="50" w:after="156" w:afterLines="50" w:line="360" w:lineRule="auto"/>
        <w:rPr>
          <w:rFonts w:ascii="Times New Roman" w:hAnsi="Times New Roman"/>
          <w:b/>
          <w:sz w:val="24"/>
          <w:szCs w:val="24"/>
        </w:rPr>
      </w:pPr>
      <w:r>
        <w:rPr>
          <w:rFonts w:hint="eastAsia" w:ascii="Times New Roman"/>
          <w:b/>
          <w:sz w:val="24"/>
          <w:szCs w:val="24"/>
        </w:rPr>
        <w:t>六、表彰和奖励：</w:t>
      </w:r>
    </w:p>
    <w:p w14:paraId="0A404CA5">
      <w:pPr>
        <w:spacing w:line="360" w:lineRule="auto"/>
        <w:ind w:firstLine="480" w:firstLineChars="200"/>
        <w:rPr>
          <w:rFonts w:ascii="Times New Roman"/>
          <w:sz w:val="24"/>
          <w:szCs w:val="24"/>
        </w:rPr>
      </w:pPr>
      <w:r>
        <w:rPr>
          <w:rFonts w:ascii="Times New Roman"/>
          <w:sz w:val="24"/>
          <w:szCs w:val="24"/>
        </w:rPr>
        <w:t>根据评定结果，授予</w:t>
      </w:r>
      <w:r>
        <w:rPr>
          <w:rFonts w:hint="eastAsia" w:ascii="Times New Roman"/>
          <w:sz w:val="24"/>
          <w:szCs w:val="24"/>
        </w:rPr>
        <w:t>：</w:t>
      </w:r>
    </w:p>
    <w:p w14:paraId="7D9ED39E">
      <w:pPr>
        <w:spacing w:line="360" w:lineRule="auto"/>
        <w:rPr>
          <w:rFonts w:ascii="Times New Roman"/>
          <w:sz w:val="24"/>
          <w:szCs w:val="24"/>
        </w:rPr>
      </w:pPr>
      <w:r>
        <w:rPr>
          <w:rFonts w:hint="eastAsia" w:ascii="Times New Roman" w:hAnsi="Times New Roman"/>
          <w:sz w:val="24"/>
          <w:szCs w:val="24"/>
        </w:rPr>
        <w:t>（一）</w:t>
      </w:r>
      <w:r>
        <w:rPr>
          <w:rFonts w:ascii="Times New Roman" w:hAnsi="Times New Roman"/>
          <w:sz w:val="24"/>
          <w:szCs w:val="24"/>
        </w:rPr>
        <w:t>10</w:t>
      </w:r>
      <w:r>
        <w:rPr>
          <w:rFonts w:ascii="Times New Roman"/>
          <w:sz w:val="24"/>
          <w:szCs w:val="24"/>
        </w:rPr>
        <w:t>名</w:t>
      </w:r>
      <w:r>
        <w:rPr>
          <w:rFonts w:hint="eastAsia" w:ascii="Times New Roman"/>
          <w:sz w:val="24"/>
          <w:szCs w:val="24"/>
        </w:rPr>
        <w:t>学生“</w:t>
      </w:r>
      <w:r>
        <w:rPr>
          <w:rFonts w:ascii="Times New Roman"/>
          <w:sz w:val="24"/>
          <w:szCs w:val="24"/>
        </w:rPr>
        <w:t>十佳</w:t>
      </w:r>
      <w:r>
        <w:rPr>
          <w:rFonts w:hint="eastAsia" w:ascii="Times New Roman"/>
          <w:sz w:val="24"/>
          <w:szCs w:val="24"/>
        </w:rPr>
        <w:t>雪绒花使者</w:t>
      </w:r>
      <w:r>
        <w:rPr>
          <w:rFonts w:hint="eastAsia" w:ascii="Times New Roman" w:hAnsi="Times New Roman"/>
          <w:sz w:val="24"/>
          <w:szCs w:val="24"/>
        </w:rPr>
        <w:t>”</w:t>
      </w:r>
      <w:r>
        <w:rPr>
          <w:rFonts w:ascii="Times New Roman"/>
          <w:sz w:val="24"/>
          <w:szCs w:val="24"/>
        </w:rPr>
        <w:t>荣誉称号，</w:t>
      </w:r>
      <w:r>
        <w:rPr>
          <w:rFonts w:hint="eastAsia" w:ascii="Times New Roman"/>
          <w:sz w:val="24"/>
          <w:szCs w:val="24"/>
        </w:rPr>
        <w:t>发放奖金1</w:t>
      </w:r>
      <w:r>
        <w:rPr>
          <w:rFonts w:ascii="Times New Roman"/>
          <w:sz w:val="24"/>
          <w:szCs w:val="24"/>
        </w:rPr>
        <w:t>000</w:t>
      </w:r>
      <w:r>
        <w:rPr>
          <w:rFonts w:hint="eastAsia" w:ascii="Times New Roman"/>
          <w:sz w:val="24"/>
          <w:szCs w:val="24"/>
        </w:rPr>
        <w:t>元；</w:t>
      </w:r>
    </w:p>
    <w:p w14:paraId="413FC135">
      <w:pPr>
        <w:spacing w:line="360" w:lineRule="auto"/>
        <w:rPr>
          <w:rFonts w:ascii="Times New Roman"/>
          <w:sz w:val="24"/>
          <w:szCs w:val="24"/>
        </w:rPr>
      </w:pPr>
      <w:r>
        <w:rPr>
          <w:rFonts w:hint="eastAsia" w:ascii="Times New Roman" w:hAnsi="Times New Roman"/>
          <w:sz w:val="24"/>
          <w:szCs w:val="24"/>
        </w:rPr>
        <w:t>（二）1</w:t>
      </w:r>
      <w:r>
        <w:rPr>
          <w:rFonts w:ascii="Times New Roman" w:hAnsi="Times New Roman"/>
          <w:sz w:val="24"/>
          <w:szCs w:val="24"/>
        </w:rPr>
        <w:t>0</w:t>
      </w:r>
      <w:r>
        <w:rPr>
          <w:rFonts w:hint="eastAsia" w:ascii="Times New Roman" w:hAnsi="Times New Roman"/>
          <w:sz w:val="24"/>
          <w:szCs w:val="24"/>
        </w:rPr>
        <w:t>名学生“十佳雪绒花使者提名奖”</w:t>
      </w:r>
      <w:r>
        <w:rPr>
          <w:rFonts w:ascii="Times New Roman"/>
          <w:sz w:val="24"/>
          <w:szCs w:val="24"/>
        </w:rPr>
        <w:t xml:space="preserve"> 荣誉称号</w:t>
      </w:r>
      <w:r>
        <w:rPr>
          <w:rFonts w:hint="eastAsia" w:ascii="Times New Roman"/>
          <w:sz w:val="24"/>
          <w:szCs w:val="24"/>
        </w:rPr>
        <w:t>，发放奖金</w:t>
      </w:r>
      <w:r>
        <w:rPr>
          <w:rFonts w:ascii="Times New Roman"/>
          <w:sz w:val="24"/>
          <w:szCs w:val="24"/>
        </w:rPr>
        <w:t>500</w:t>
      </w:r>
      <w:r>
        <w:rPr>
          <w:rFonts w:hint="eastAsia" w:ascii="Times New Roman"/>
          <w:sz w:val="24"/>
          <w:szCs w:val="24"/>
        </w:rPr>
        <w:t>元；</w:t>
      </w:r>
    </w:p>
    <w:p w14:paraId="05B893EF">
      <w:pPr>
        <w:spacing w:line="360" w:lineRule="auto"/>
        <w:rPr>
          <w:rFonts w:ascii="Times New Roman"/>
          <w:sz w:val="24"/>
          <w:szCs w:val="24"/>
        </w:rPr>
      </w:pPr>
      <w:r>
        <w:rPr>
          <w:rFonts w:hint="eastAsia" w:ascii="Times New Roman" w:hAnsi="Times New Roman"/>
          <w:sz w:val="24"/>
          <w:szCs w:val="24"/>
        </w:rPr>
        <w:t>（三）1</w:t>
      </w:r>
      <w:r>
        <w:rPr>
          <w:rFonts w:hint="eastAsia" w:ascii="Times New Roman"/>
          <w:sz w:val="24"/>
          <w:szCs w:val="24"/>
        </w:rPr>
        <w:t>名学生</w:t>
      </w:r>
      <w:r>
        <w:rPr>
          <w:rFonts w:hint="eastAsia" w:ascii="Times New Roman" w:hAnsi="Times New Roman"/>
          <w:sz w:val="24"/>
          <w:szCs w:val="24"/>
        </w:rPr>
        <w:t>“</w:t>
      </w:r>
      <w:r>
        <w:rPr>
          <w:rFonts w:hint="eastAsia" w:ascii="Times New Roman"/>
          <w:sz w:val="24"/>
          <w:szCs w:val="24"/>
        </w:rPr>
        <w:t>最感动雪绒花使者</w:t>
      </w:r>
      <w:r>
        <w:rPr>
          <w:rFonts w:hint="eastAsia" w:ascii="Times New Roman" w:hAnsi="Times New Roman"/>
          <w:sz w:val="24"/>
          <w:szCs w:val="24"/>
        </w:rPr>
        <w:t>”荣誉称号</w:t>
      </w:r>
      <w:r>
        <w:rPr>
          <w:rFonts w:ascii="Times New Roman"/>
          <w:sz w:val="24"/>
          <w:szCs w:val="24"/>
        </w:rPr>
        <w:t>，</w:t>
      </w:r>
      <w:r>
        <w:rPr>
          <w:rFonts w:hint="eastAsia" w:ascii="Times New Roman"/>
          <w:sz w:val="24"/>
          <w:szCs w:val="24"/>
        </w:rPr>
        <w:t>发放奖金</w:t>
      </w:r>
      <w:r>
        <w:rPr>
          <w:rFonts w:hint="eastAsia" w:ascii="Times New Roman"/>
          <w:sz w:val="24"/>
          <w:szCs w:val="24"/>
          <w:lang w:eastAsia="zh-CN"/>
        </w:rPr>
        <w:t>50</w:t>
      </w:r>
      <w:r>
        <w:rPr>
          <w:rFonts w:ascii="Times New Roman"/>
          <w:sz w:val="24"/>
          <w:szCs w:val="24"/>
        </w:rPr>
        <w:t>0</w:t>
      </w:r>
      <w:r>
        <w:rPr>
          <w:rFonts w:hint="eastAsia" w:ascii="Times New Roman"/>
          <w:sz w:val="24"/>
          <w:szCs w:val="24"/>
        </w:rPr>
        <w:t>元；</w:t>
      </w:r>
    </w:p>
    <w:p w14:paraId="297055B5">
      <w:pPr>
        <w:spacing w:line="360" w:lineRule="auto"/>
        <w:rPr>
          <w:rFonts w:ascii="Times New Roman" w:hAnsi="Times New Roman"/>
          <w:sz w:val="24"/>
          <w:szCs w:val="24"/>
        </w:rPr>
      </w:pPr>
      <w:r>
        <w:rPr>
          <w:rFonts w:hint="eastAsia" w:ascii="Times New Roman"/>
          <w:sz w:val="24"/>
          <w:szCs w:val="24"/>
        </w:rPr>
        <w:t>（四）</w:t>
      </w:r>
      <w:r>
        <w:rPr>
          <w:rFonts w:hint="eastAsia" w:ascii="Times New Roman" w:hAnsi="Times New Roman"/>
          <w:sz w:val="24"/>
          <w:szCs w:val="24"/>
        </w:rPr>
        <w:t>1</w:t>
      </w:r>
      <w:r>
        <w:rPr>
          <w:rFonts w:ascii="Times New Roman"/>
          <w:sz w:val="24"/>
          <w:szCs w:val="24"/>
        </w:rPr>
        <w:t>名</w:t>
      </w:r>
      <w:r>
        <w:rPr>
          <w:rFonts w:hint="eastAsia" w:ascii="Times New Roman"/>
          <w:sz w:val="24"/>
          <w:szCs w:val="24"/>
        </w:rPr>
        <w:t>学生</w:t>
      </w:r>
      <w:r>
        <w:rPr>
          <w:rFonts w:hint="eastAsia" w:ascii="Times New Roman" w:hAnsi="Times New Roman"/>
          <w:sz w:val="24"/>
          <w:szCs w:val="24"/>
        </w:rPr>
        <w:t>“</w:t>
      </w:r>
      <w:r>
        <w:rPr>
          <w:rFonts w:ascii="Times New Roman"/>
          <w:sz w:val="24"/>
          <w:szCs w:val="24"/>
        </w:rPr>
        <w:t>最具人气</w:t>
      </w:r>
      <w:r>
        <w:rPr>
          <w:rFonts w:hint="eastAsia" w:ascii="Times New Roman"/>
          <w:sz w:val="24"/>
          <w:szCs w:val="24"/>
        </w:rPr>
        <w:t>雪绒花使者</w:t>
      </w:r>
      <w:r>
        <w:rPr>
          <w:rFonts w:hint="eastAsia" w:ascii="Times New Roman" w:hAnsi="Times New Roman"/>
          <w:sz w:val="24"/>
          <w:szCs w:val="24"/>
        </w:rPr>
        <w:t>”（通过</w:t>
      </w:r>
      <w:r>
        <w:rPr>
          <w:rFonts w:ascii="Times New Roman"/>
          <w:sz w:val="24"/>
          <w:szCs w:val="24"/>
        </w:rPr>
        <w:t>网络评选产生</w:t>
      </w:r>
      <w:r>
        <w:rPr>
          <w:rFonts w:hint="eastAsia" w:ascii="Times New Roman" w:hAnsi="Times New Roman"/>
          <w:sz w:val="24"/>
          <w:szCs w:val="24"/>
        </w:rPr>
        <w:t>）荣誉称号，发放奖金</w:t>
      </w:r>
      <w:r>
        <w:rPr>
          <w:rFonts w:hint="eastAsia" w:ascii="Times New Roman" w:hAnsi="Times New Roman"/>
          <w:sz w:val="24"/>
          <w:szCs w:val="24"/>
          <w:lang w:eastAsia="zh-CN"/>
        </w:rPr>
        <w:t>50</w:t>
      </w:r>
      <w:r>
        <w:rPr>
          <w:rFonts w:ascii="Times New Roman" w:hAnsi="Times New Roman"/>
          <w:sz w:val="24"/>
          <w:szCs w:val="24"/>
        </w:rPr>
        <w:t>0</w:t>
      </w:r>
      <w:r>
        <w:rPr>
          <w:rFonts w:hint="eastAsia" w:ascii="Times New Roman" w:hAnsi="Times New Roman"/>
          <w:sz w:val="24"/>
          <w:szCs w:val="24"/>
        </w:rPr>
        <w:t>元</w:t>
      </w:r>
      <w:r>
        <w:rPr>
          <w:rFonts w:hint="eastAsia" w:ascii="Times New Roman"/>
          <w:sz w:val="24"/>
          <w:szCs w:val="24"/>
        </w:rPr>
        <w:t>。</w:t>
      </w:r>
    </w:p>
    <w:p w14:paraId="7C8AA12E">
      <w:pPr>
        <w:spacing w:line="360" w:lineRule="auto"/>
        <w:ind w:firstLine="480" w:firstLineChars="200"/>
        <w:rPr>
          <w:rFonts w:ascii="Times New Roman" w:hAnsi="Times New Roman"/>
          <w:sz w:val="24"/>
          <w:szCs w:val="24"/>
        </w:rPr>
      </w:pPr>
      <w:r>
        <w:rPr>
          <w:rFonts w:hint="eastAsia" w:ascii="Times New Roman"/>
          <w:sz w:val="24"/>
          <w:szCs w:val="24"/>
        </w:rPr>
        <w:t>学校将为获奖使者</w:t>
      </w:r>
      <w:r>
        <w:rPr>
          <w:rFonts w:ascii="Times New Roman"/>
          <w:sz w:val="24"/>
          <w:szCs w:val="24"/>
        </w:rPr>
        <w:t>颁发荣誉证书</w:t>
      </w:r>
      <w:r>
        <w:rPr>
          <w:rFonts w:hint="eastAsia" w:ascii="Times New Roman"/>
          <w:sz w:val="24"/>
          <w:szCs w:val="24"/>
        </w:rPr>
        <w:t>及奖金（或奖品），</w:t>
      </w:r>
      <w:r>
        <w:rPr>
          <w:rFonts w:ascii="Times New Roman"/>
          <w:sz w:val="24"/>
          <w:szCs w:val="24"/>
        </w:rPr>
        <w:t>由学校统一召开表彰大会进行表彰和奖励。</w:t>
      </w:r>
    </w:p>
    <w:p w14:paraId="20C1CE4C">
      <w:pPr>
        <w:spacing w:before="156" w:beforeLines="50" w:after="156" w:afterLines="50" w:line="360" w:lineRule="auto"/>
        <w:rPr>
          <w:rFonts w:ascii="Times New Roman" w:hAnsi="Times New Roman"/>
          <w:b/>
          <w:sz w:val="24"/>
          <w:szCs w:val="24"/>
        </w:rPr>
      </w:pPr>
      <w:r>
        <w:rPr>
          <w:rFonts w:hint="eastAsia" w:ascii="Times New Roman"/>
          <w:b/>
          <w:sz w:val="24"/>
          <w:szCs w:val="24"/>
        </w:rPr>
        <w:t>七、附则：</w:t>
      </w:r>
    </w:p>
    <w:p w14:paraId="5B8BFACA">
      <w:pPr>
        <w:spacing w:line="360" w:lineRule="auto"/>
        <w:ind w:firstLine="465"/>
        <w:rPr>
          <w:rFonts w:ascii="Times New Roman"/>
          <w:sz w:val="24"/>
          <w:szCs w:val="24"/>
        </w:rPr>
      </w:pPr>
      <w:r>
        <w:rPr>
          <w:rFonts w:hint="eastAsia" w:ascii="Times New Roman"/>
          <w:sz w:val="24"/>
          <w:szCs w:val="24"/>
        </w:rPr>
        <w:t>1、北京师范大学</w:t>
      </w:r>
      <w:r>
        <w:rPr>
          <w:rFonts w:hint="eastAsia" w:ascii="Times New Roman" w:hAnsi="Times New Roman"/>
          <w:sz w:val="24"/>
          <w:szCs w:val="24"/>
        </w:rPr>
        <w:t>“</w:t>
      </w:r>
      <w:r>
        <w:rPr>
          <w:rFonts w:hint="eastAsia" w:ascii="Times New Roman"/>
          <w:sz w:val="24"/>
          <w:szCs w:val="24"/>
        </w:rPr>
        <w:t>十佳雪绒花使者</w:t>
      </w:r>
      <w:r>
        <w:rPr>
          <w:rFonts w:hint="eastAsia" w:ascii="Times New Roman" w:hAnsi="Times New Roman"/>
          <w:sz w:val="24"/>
          <w:szCs w:val="24"/>
        </w:rPr>
        <w:t>”</w:t>
      </w:r>
      <w:r>
        <w:rPr>
          <w:rFonts w:hint="eastAsia" w:ascii="Times New Roman"/>
          <w:sz w:val="24"/>
          <w:szCs w:val="24"/>
        </w:rPr>
        <w:t>评选活动每年举办一届。</w:t>
      </w:r>
    </w:p>
    <w:p w14:paraId="4916C92A">
      <w:pPr>
        <w:spacing w:line="360" w:lineRule="auto"/>
        <w:ind w:firstLine="465"/>
        <w:rPr>
          <w:rFonts w:ascii="Times New Roman" w:hAnsi="Times New Roman"/>
          <w:sz w:val="24"/>
          <w:szCs w:val="24"/>
        </w:rPr>
      </w:pPr>
      <w:r>
        <w:rPr>
          <w:rFonts w:hint="eastAsia" w:ascii="Times New Roman"/>
          <w:sz w:val="24"/>
          <w:szCs w:val="24"/>
        </w:rPr>
        <w:t>2、对已当选的十佳雪绒花使者，不再列入以后的评选范围。</w:t>
      </w:r>
    </w:p>
    <w:p w14:paraId="5DAB6427">
      <w:pPr>
        <w:spacing w:line="360" w:lineRule="auto"/>
        <w:ind w:firstLine="480" w:firstLineChars="200"/>
        <w:rPr>
          <w:rFonts w:ascii="Times New Roman" w:hAnsi="Times New Roman"/>
          <w:sz w:val="24"/>
          <w:szCs w:val="24"/>
        </w:rPr>
      </w:pPr>
      <w:r>
        <w:rPr>
          <w:rFonts w:hint="eastAsia" w:ascii="Times New Roman"/>
          <w:sz w:val="24"/>
          <w:szCs w:val="24"/>
        </w:rPr>
        <w:t>3、本办法由北京师范大学党委学生工作部心理健康教育与咨询中心及雪绒花使者社团负责修订，具有最终解释权。</w:t>
      </w:r>
    </w:p>
    <w:p w14:paraId="7E0E78BE">
      <w:pPr>
        <w:spacing w:line="360" w:lineRule="auto"/>
        <w:ind w:firstLine="480" w:firstLineChars="200"/>
        <w:rPr>
          <w:rFonts w:ascii="Times New Roman" w:hAnsi="Times New Roman"/>
          <w:sz w:val="24"/>
          <w:szCs w:val="24"/>
        </w:rPr>
      </w:pPr>
      <w:r>
        <w:rPr>
          <w:rFonts w:hint="eastAsia" w:ascii="Times New Roman"/>
          <w:sz w:val="24"/>
          <w:szCs w:val="24"/>
        </w:rPr>
        <w:t>本办法自公布之日起实施。</w:t>
      </w:r>
    </w:p>
    <w:p w14:paraId="5A4FE6B5">
      <w:pPr>
        <w:spacing w:line="360" w:lineRule="auto"/>
        <w:rPr>
          <w:rFonts w:ascii="Times New Roman" w:hAnsi="Times New Roman"/>
          <w:sz w:val="24"/>
          <w:szCs w:val="24"/>
        </w:rPr>
      </w:pPr>
    </w:p>
    <w:p w14:paraId="5D189637">
      <w:pPr>
        <w:spacing w:line="360" w:lineRule="auto"/>
        <w:rPr>
          <w:rFonts w:ascii="Times New Roman" w:hAnsi="Times New Roman"/>
          <w:sz w:val="24"/>
          <w:szCs w:val="24"/>
        </w:rPr>
      </w:pPr>
    </w:p>
    <w:p w14:paraId="6AC97260">
      <w:pPr>
        <w:spacing w:line="360" w:lineRule="auto"/>
        <w:jc w:val="right"/>
        <w:rPr>
          <w:rFonts w:ascii="Times New Roman" w:hAnsi="Times New Roman"/>
          <w:sz w:val="24"/>
          <w:szCs w:val="24"/>
        </w:rPr>
      </w:pPr>
      <w:r>
        <w:rPr>
          <w:rFonts w:hint="eastAsia" w:ascii="Times New Roman"/>
          <w:sz w:val="24"/>
          <w:szCs w:val="24"/>
        </w:rPr>
        <w:t>北京师范大学党委学生工作部</w:t>
      </w:r>
    </w:p>
    <w:p w14:paraId="193B83CA">
      <w:pPr>
        <w:spacing w:line="360" w:lineRule="auto"/>
        <w:jc w:val="right"/>
        <w:rPr>
          <w:rFonts w:ascii="Times New Roman" w:hAnsi="Times New Roman"/>
          <w:sz w:val="24"/>
          <w:szCs w:val="24"/>
        </w:rPr>
      </w:pPr>
      <w:r>
        <w:rPr>
          <w:rFonts w:hint="eastAsia" w:ascii="Times New Roman"/>
          <w:sz w:val="24"/>
          <w:szCs w:val="24"/>
        </w:rPr>
        <w:t>心理健康教育与咨询中心</w:t>
      </w:r>
    </w:p>
    <w:p w14:paraId="3B05DB46">
      <w:pPr>
        <w:spacing w:line="360" w:lineRule="auto"/>
        <w:jc w:val="right"/>
        <w:rPr>
          <w:rFonts w:ascii="Times New Roman" w:hAnsi="Times New Roman"/>
          <w:sz w:val="24"/>
          <w:szCs w:val="24"/>
        </w:rPr>
      </w:pPr>
      <w:r>
        <w:rPr>
          <w:rFonts w:hint="eastAsia" w:ascii="Times New Roman"/>
          <w:sz w:val="24"/>
          <w:szCs w:val="24"/>
        </w:rPr>
        <w:t>雪绒花使者社团</w:t>
      </w:r>
    </w:p>
    <w:p w14:paraId="4915EFC8">
      <w:pPr>
        <w:spacing w:line="360" w:lineRule="auto"/>
        <w:jc w:val="right"/>
        <w:rPr>
          <w:rFonts w:ascii="Times New Roman" w:hAnsi="Times New Roman"/>
          <w:sz w:val="24"/>
          <w:szCs w:val="24"/>
        </w:rPr>
      </w:pPr>
      <w:r>
        <w:rPr>
          <w:rFonts w:hint="eastAsia" w:ascii="Times New Roman" w:hAnsi="Times New Roman"/>
          <w:sz w:val="24"/>
          <w:szCs w:val="24"/>
        </w:rPr>
        <w:t>202</w:t>
      </w:r>
      <w:r>
        <w:rPr>
          <w:rFonts w:hint="eastAsia" w:ascii="Times New Roman" w:hAnsi="Times New Roman"/>
          <w:sz w:val="24"/>
          <w:szCs w:val="24"/>
          <w:lang w:val="en-US" w:eastAsia="zh-CN"/>
        </w:rPr>
        <w:t>5</w:t>
      </w:r>
      <w:r>
        <w:rPr>
          <w:rFonts w:hint="eastAsia" w:ascii="Times New Roman"/>
          <w:sz w:val="24"/>
          <w:szCs w:val="24"/>
        </w:rPr>
        <w:t>年</w:t>
      </w:r>
      <w:r>
        <w:rPr>
          <w:rFonts w:hint="eastAsia" w:ascii="Times New Roman"/>
          <w:sz w:val="24"/>
          <w:szCs w:val="24"/>
          <w:lang w:val="en-US" w:eastAsia="zh-CN"/>
        </w:rPr>
        <w:t>11</w:t>
      </w:r>
      <w:r>
        <w:rPr>
          <w:rFonts w:hint="eastAsia" w:ascii="Times New Roman"/>
          <w:sz w:val="24"/>
          <w:szCs w:val="24"/>
        </w:rPr>
        <w:t>月</w:t>
      </w:r>
      <w:r>
        <w:rPr>
          <w:rFonts w:hint="eastAsia" w:ascii="Times New Roman"/>
          <w:sz w:val="24"/>
          <w:szCs w:val="24"/>
          <w:lang w:val="en-US" w:eastAsia="zh-CN"/>
        </w:rPr>
        <w:t>15</w:t>
      </w:r>
      <w:bookmarkStart w:id="0" w:name="_GoBack"/>
      <w:bookmarkEnd w:id="0"/>
      <w:r>
        <w:rPr>
          <w:rFonts w:hint="eastAsia" w:ascii="Times New Roman"/>
          <w:sz w:val="24"/>
          <w:szCs w:val="24"/>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0000600000000000000"/>
    <w:charset w:val="86"/>
    <w:family w:val="auto"/>
    <w:pitch w:val="default"/>
    <w:sig w:usb0="00000000" w:usb1="00000000" w:usb2="00000012" w:usb3="00000000" w:csb0="0016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9B0C2A"/>
    <w:multiLevelType w:val="multilevel"/>
    <w:tmpl w:val="669B0C2A"/>
    <w:lvl w:ilvl="0" w:tentative="0">
      <w:start w:val="1"/>
      <w:numFmt w:val="decimal"/>
      <w:lvlText w:val="%1、"/>
      <w:lvlJc w:val="left"/>
      <w:pPr>
        <w:ind w:left="780" w:hanging="360"/>
      </w:pPr>
      <w:rPr>
        <w:rFonts w:hint="default" w:hAnsi="Calibri"/>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6793276E"/>
    <w:rsid w:val="70F2634A"/>
    <w:rsid w:val="7D9F626E"/>
    <w:rsid w:val="7F2F3D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1236</Words>
  <Characters>1291</Characters>
  <Lines>9</Lines>
  <Paragraphs>2</Paragraphs>
  <TotalTime>10</TotalTime>
  <ScaleCrop>false</ScaleCrop>
  <LinksUpToDate>false</LinksUpToDate>
  <CharactersWithSpaces>1292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2022-01-07T21:25:00Z</dcterms:created>
  <dc:creator>User</dc:creator>
  <cp:lastModifiedBy>尹剑晗</cp:lastModifiedBy>
  <dcterms:modified xsi:type="dcterms:W3CDTF">2025-11-16T13:14:03Z</dcterms:modified>
  <dc:title>北京师范大学“十佳雪绒花使者”评选办法</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147030FB62C28CB6E5EE3267F14F971C_31</vt:lpwstr>
  </property>
  <property fmtid="{D5CDD505-2E9C-101B-9397-08002B2CF9AE}" pid="4" name="KSOTemplateDocerSaveRecord">
    <vt:lpwstr>eyJoZGlkIjoiMzEwNTM5NzYwMDRjMzkwZTVkZjY2ODkwMGIxNGU0OTUiLCJ1c2VySWQiOiIxNjI4MTUwNTYyIn0=</vt:lpwstr>
  </property>
</Properties>
</file>